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B18E" w14:textId="5779AEBC" w:rsidR="00F73769" w:rsidRDefault="006553FC" w:rsidP="006553FC">
      <w:pPr>
        <w:spacing w:after="20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8955288"/>
      <w:r w:rsidRPr="006553FC">
        <w:rPr>
          <w:rFonts w:ascii="Arial" w:hAnsi="Arial" w:cs="Arial"/>
          <w:b/>
          <w:bCs/>
          <w:sz w:val="24"/>
          <w:szCs w:val="24"/>
        </w:rPr>
        <w:t xml:space="preserve">Tellija poolsed </w:t>
      </w:r>
      <w:r w:rsidR="005431D2">
        <w:rPr>
          <w:rFonts w:ascii="Arial" w:hAnsi="Arial" w:cs="Arial"/>
          <w:b/>
          <w:bCs/>
          <w:sz w:val="24"/>
          <w:szCs w:val="24"/>
        </w:rPr>
        <w:t xml:space="preserve">tingimused </w:t>
      </w:r>
      <w:r w:rsidRPr="006553FC">
        <w:rPr>
          <w:rFonts w:ascii="Arial" w:hAnsi="Arial" w:cs="Arial"/>
          <w:b/>
          <w:bCs/>
          <w:sz w:val="24"/>
          <w:szCs w:val="24"/>
        </w:rPr>
        <w:t>talihooldustöödele</w:t>
      </w:r>
      <w:bookmarkEnd w:id="0"/>
      <w:r w:rsidR="005431D2">
        <w:rPr>
          <w:rFonts w:ascii="Arial" w:hAnsi="Arial" w:cs="Arial"/>
          <w:b/>
          <w:bCs/>
          <w:sz w:val="24"/>
          <w:szCs w:val="24"/>
        </w:rPr>
        <w:t xml:space="preserve"> perioodil</w:t>
      </w:r>
      <w:r>
        <w:rPr>
          <w:rFonts w:ascii="Arial" w:hAnsi="Arial" w:cs="Arial"/>
          <w:b/>
          <w:bCs/>
          <w:sz w:val="24"/>
          <w:szCs w:val="24"/>
        </w:rPr>
        <w:t xml:space="preserve"> 2020-2022</w:t>
      </w:r>
    </w:p>
    <w:p w14:paraId="6B964609" w14:textId="77777777" w:rsidR="006553FC" w:rsidRPr="006553FC" w:rsidRDefault="006553FC" w:rsidP="006553FC">
      <w:pPr>
        <w:spacing w:after="20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F13A89" w14:textId="7E975036" w:rsidR="00BB73B7" w:rsidRDefault="00BB73B7" w:rsidP="006553FC">
      <w:pPr>
        <w:spacing w:after="200" w:line="240" w:lineRule="auto"/>
        <w:jc w:val="both"/>
        <w:rPr>
          <w:rFonts w:ascii="Arial" w:hAnsi="Arial" w:cs="Arial"/>
          <w:bCs/>
        </w:rPr>
      </w:pPr>
      <w:r w:rsidRPr="00BB73B7">
        <w:rPr>
          <w:rFonts w:ascii="Arial" w:hAnsi="Arial" w:cs="Arial"/>
          <w:bCs/>
        </w:rPr>
        <w:t>Vastavalt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ehitusseadustiku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§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97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lõikele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1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tuleb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teed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ja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tee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toimimiseks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vajalikud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rajatised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hoida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korras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viisil,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et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need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vastaksid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nõuetele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ning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tagatud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on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tingimused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ohutuks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liiklemiseks.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Vastavad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nõuded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on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kehtestatud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majandus-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ja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taristuministri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14.07.2015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määrusega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nr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92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„Tee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seisundinõuded“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(edaspidi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TSN)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mis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reguleerib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avalikult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kasutatavale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teele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kehtivaid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nõudeid.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TSN-s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toodud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seisundinõuete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täitmine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on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kohustuslik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teede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omanikele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või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omaniku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ülesandeid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täitvatele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isikutele.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Tänavaks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nimetatakse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ehitusseadustiku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§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92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lõike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3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kohaselt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linnas,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alevis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või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alevikus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paiknevat</w:t>
      </w:r>
      <w:r w:rsidR="00E208B6">
        <w:rPr>
          <w:rFonts w:ascii="Arial" w:hAnsi="Arial" w:cs="Arial"/>
          <w:bCs/>
        </w:rPr>
        <w:t xml:space="preserve"> </w:t>
      </w:r>
      <w:r w:rsidRPr="00BB73B7">
        <w:rPr>
          <w:rFonts w:ascii="Arial" w:hAnsi="Arial" w:cs="Arial"/>
          <w:bCs/>
        </w:rPr>
        <w:t>teed.</w:t>
      </w:r>
      <w:r w:rsidR="00E208B6">
        <w:rPr>
          <w:rFonts w:ascii="Arial" w:hAnsi="Arial" w:cs="Arial"/>
          <w:bCs/>
        </w:rPr>
        <w:t xml:space="preserve"> </w:t>
      </w:r>
    </w:p>
    <w:p w14:paraId="379A7812" w14:textId="253B9CE8" w:rsidR="002845BC" w:rsidRPr="002845BC" w:rsidRDefault="002845BC" w:rsidP="006553FC">
      <w:pPr>
        <w:spacing w:after="200" w:line="240" w:lineRule="auto"/>
        <w:jc w:val="both"/>
        <w:rPr>
          <w:rFonts w:ascii="Arial" w:hAnsi="Arial" w:cs="Arial"/>
          <w:bCs/>
          <w:u w:val="single"/>
        </w:rPr>
      </w:pPr>
      <w:r w:rsidRPr="002845BC">
        <w:rPr>
          <w:rFonts w:ascii="Arial" w:hAnsi="Arial" w:cs="Arial"/>
          <w:bCs/>
          <w:u w:val="single"/>
        </w:rPr>
        <w:t>Järva-Jaani</w:t>
      </w:r>
      <w:r w:rsidR="00E208B6">
        <w:rPr>
          <w:rFonts w:ascii="Arial" w:hAnsi="Arial" w:cs="Arial"/>
          <w:bCs/>
          <w:u w:val="single"/>
        </w:rPr>
        <w:t xml:space="preserve"> </w:t>
      </w:r>
      <w:r w:rsidRPr="002845BC">
        <w:rPr>
          <w:rFonts w:ascii="Arial" w:hAnsi="Arial" w:cs="Arial"/>
          <w:bCs/>
          <w:u w:val="single"/>
        </w:rPr>
        <w:t>alevis</w:t>
      </w:r>
      <w:r w:rsidR="00E208B6">
        <w:rPr>
          <w:rFonts w:ascii="Arial" w:hAnsi="Arial" w:cs="Arial"/>
          <w:bCs/>
          <w:u w:val="single"/>
        </w:rPr>
        <w:t xml:space="preserve"> </w:t>
      </w:r>
      <w:r w:rsidR="00F73769">
        <w:rPr>
          <w:rFonts w:ascii="Arial" w:hAnsi="Arial" w:cs="Arial"/>
          <w:bCs/>
          <w:u w:val="single"/>
        </w:rPr>
        <w:t>ja</w:t>
      </w:r>
      <w:r w:rsidR="00E208B6">
        <w:rPr>
          <w:rFonts w:ascii="Arial" w:hAnsi="Arial" w:cs="Arial"/>
          <w:bCs/>
          <w:u w:val="single"/>
        </w:rPr>
        <w:t xml:space="preserve"> </w:t>
      </w:r>
      <w:r w:rsidR="00F73769">
        <w:rPr>
          <w:rFonts w:ascii="Arial" w:hAnsi="Arial" w:cs="Arial"/>
          <w:bCs/>
          <w:u w:val="single"/>
        </w:rPr>
        <w:t>Peetri</w:t>
      </w:r>
      <w:r w:rsidR="00E208B6">
        <w:rPr>
          <w:rFonts w:ascii="Arial" w:hAnsi="Arial" w:cs="Arial"/>
          <w:bCs/>
          <w:u w:val="single"/>
        </w:rPr>
        <w:t xml:space="preserve"> </w:t>
      </w:r>
      <w:r w:rsidR="00F73769">
        <w:rPr>
          <w:rFonts w:ascii="Arial" w:hAnsi="Arial" w:cs="Arial"/>
          <w:bCs/>
          <w:u w:val="single"/>
        </w:rPr>
        <w:t>alevikus</w:t>
      </w:r>
      <w:r w:rsidR="00E208B6">
        <w:rPr>
          <w:rFonts w:ascii="Arial" w:hAnsi="Arial" w:cs="Arial"/>
          <w:bCs/>
          <w:u w:val="single"/>
        </w:rPr>
        <w:t xml:space="preserve"> </w:t>
      </w:r>
      <w:r w:rsidRPr="002845BC">
        <w:rPr>
          <w:rFonts w:ascii="Arial" w:hAnsi="Arial" w:cs="Arial"/>
          <w:bCs/>
          <w:u w:val="single"/>
        </w:rPr>
        <w:t>paiknevate</w:t>
      </w:r>
      <w:r w:rsidR="00E208B6">
        <w:rPr>
          <w:rFonts w:ascii="Arial" w:hAnsi="Arial" w:cs="Arial"/>
          <w:bCs/>
          <w:u w:val="single"/>
        </w:rPr>
        <w:t xml:space="preserve"> </w:t>
      </w:r>
      <w:r w:rsidRPr="002845BC">
        <w:rPr>
          <w:rFonts w:ascii="Arial" w:hAnsi="Arial" w:cs="Arial"/>
          <w:bCs/>
          <w:u w:val="single"/>
        </w:rPr>
        <w:t>tänavate</w:t>
      </w:r>
      <w:r w:rsidR="00060A7C">
        <w:rPr>
          <w:rFonts w:ascii="Arial" w:hAnsi="Arial" w:cs="Arial"/>
          <w:bCs/>
          <w:u w:val="single"/>
        </w:rPr>
        <w:t>l</w:t>
      </w:r>
      <w:r w:rsidR="00E208B6">
        <w:rPr>
          <w:rFonts w:ascii="Arial" w:hAnsi="Arial" w:cs="Arial"/>
          <w:bCs/>
          <w:u w:val="single"/>
        </w:rPr>
        <w:t xml:space="preserve">  </w:t>
      </w:r>
      <w:r w:rsidR="00060A7C">
        <w:rPr>
          <w:rFonts w:ascii="Arial" w:hAnsi="Arial" w:cs="Arial"/>
          <w:bCs/>
          <w:u w:val="single"/>
        </w:rPr>
        <w:t>on</w:t>
      </w:r>
      <w:r w:rsidR="00E208B6">
        <w:rPr>
          <w:rFonts w:ascii="Arial" w:hAnsi="Arial" w:cs="Arial"/>
          <w:bCs/>
          <w:u w:val="single"/>
        </w:rPr>
        <w:t xml:space="preserve"> </w:t>
      </w:r>
      <w:r w:rsidRPr="002845BC">
        <w:rPr>
          <w:rFonts w:ascii="Arial" w:hAnsi="Arial" w:cs="Arial"/>
          <w:bCs/>
          <w:u w:val="single"/>
        </w:rPr>
        <w:t>nõutav</w:t>
      </w:r>
      <w:r w:rsidR="00E208B6">
        <w:rPr>
          <w:rFonts w:ascii="Arial" w:hAnsi="Arial" w:cs="Arial"/>
          <w:bCs/>
          <w:u w:val="single"/>
        </w:rPr>
        <w:t xml:space="preserve"> </w:t>
      </w:r>
      <w:r w:rsidRPr="002845BC">
        <w:rPr>
          <w:rFonts w:ascii="Arial" w:hAnsi="Arial" w:cs="Arial"/>
          <w:bCs/>
          <w:u w:val="single"/>
        </w:rPr>
        <w:t>seisunditase</w:t>
      </w:r>
      <w:r w:rsidR="00E208B6">
        <w:rPr>
          <w:rFonts w:ascii="Arial" w:hAnsi="Arial" w:cs="Arial"/>
          <w:bCs/>
          <w:u w:val="single"/>
        </w:rPr>
        <w:t xml:space="preserve"> </w:t>
      </w:r>
      <w:r w:rsidRPr="002845BC">
        <w:rPr>
          <w:rFonts w:ascii="Arial" w:hAnsi="Arial" w:cs="Arial"/>
          <w:bCs/>
          <w:u w:val="single"/>
        </w:rPr>
        <w:t>2</w:t>
      </w:r>
      <w:r w:rsidR="00E208B6">
        <w:rPr>
          <w:rFonts w:ascii="Arial" w:hAnsi="Arial" w:cs="Arial"/>
          <w:bCs/>
          <w:u w:val="single"/>
        </w:rPr>
        <w:t xml:space="preserve"> </w:t>
      </w:r>
      <w:r w:rsidRPr="002845BC">
        <w:rPr>
          <w:rFonts w:ascii="Arial" w:hAnsi="Arial" w:cs="Arial"/>
          <w:bCs/>
          <w:u w:val="single"/>
        </w:rPr>
        <w:t>ja</w:t>
      </w:r>
      <w:r w:rsidR="00E208B6">
        <w:rPr>
          <w:rFonts w:ascii="Arial" w:hAnsi="Arial" w:cs="Arial"/>
          <w:bCs/>
          <w:u w:val="single"/>
        </w:rPr>
        <w:t xml:space="preserve"> </w:t>
      </w:r>
      <w:r w:rsidRPr="002845BC">
        <w:rPr>
          <w:rFonts w:ascii="Arial" w:hAnsi="Arial" w:cs="Arial"/>
          <w:bCs/>
          <w:u w:val="single"/>
        </w:rPr>
        <w:t>ohtlikes</w:t>
      </w:r>
      <w:r w:rsidR="00E208B6">
        <w:rPr>
          <w:rFonts w:ascii="Arial" w:hAnsi="Arial" w:cs="Arial"/>
          <w:bCs/>
          <w:u w:val="single"/>
        </w:rPr>
        <w:t xml:space="preserve"> </w:t>
      </w:r>
      <w:r w:rsidRPr="002845BC">
        <w:rPr>
          <w:rFonts w:ascii="Arial" w:hAnsi="Arial" w:cs="Arial"/>
          <w:bCs/>
          <w:u w:val="single"/>
        </w:rPr>
        <w:t>lõikudes</w:t>
      </w:r>
      <w:r w:rsidR="00E208B6">
        <w:rPr>
          <w:rFonts w:ascii="Arial" w:hAnsi="Arial" w:cs="Arial"/>
          <w:bCs/>
          <w:u w:val="single"/>
        </w:rPr>
        <w:t xml:space="preserve"> </w:t>
      </w:r>
      <w:r w:rsidRPr="002845BC">
        <w:rPr>
          <w:rFonts w:ascii="Arial" w:hAnsi="Arial" w:cs="Arial"/>
          <w:bCs/>
          <w:u w:val="single"/>
        </w:rPr>
        <w:t>3</w:t>
      </w:r>
      <w:r w:rsidR="00F73769">
        <w:rPr>
          <w:rFonts w:ascii="Arial" w:hAnsi="Arial" w:cs="Arial"/>
          <w:bCs/>
          <w:u w:val="single"/>
        </w:rPr>
        <w:t>,</w:t>
      </w:r>
      <w:r w:rsidR="00E208B6">
        <w:rPr>
          <w:rFonts w:ascii="Arial" w:hAnsi="Arial" w:cs="Arial"/>
          <w:bCs/>
          <w:u w:val="single"/>
        </w:rPr>
        <w:t xml:space="preserve"> </w:t>
      </w:r>
      <w:r w:rsidR="00F73769">
        <w:rPr>
          <w:rFonts w:ascii="Arial" w:hAnsi="Arial" w:cs="Arial"/>
          <w:bCs/>
          <w:u w:val="single"/>
        </w:rPr>
        <w:t>kergliiklusteede</w:t>
      </w:r>
      <w:r w:rsidR="00E208B6">
        <w:rPr>
          <w:rFonts w:ascii="Arial" w:hAnsi="Arial" w:cs="Arial"/>
          <w:bCs/>
          <w:u w:val="single"/>
        </w:rPr>
        <w:t xml:space="preserve"> </w:t>
      </w:r>
      <w:r w:rsidR="00F73769">
        <w:rPr>
          <w:rFonts w:ascii="Arial" w:hAnsi="Arial" w:cs="Arial"/>
          <w:bCs/>
          <w:u w:val="single"/>
        </w:rPr>
        <w:t>seisunditaseme</w:t>
      </w:r>
      <w:r w:rsidR="00E208B6">
        <w:rPr>
          <w:rFonts w:ascii="Arial" w:hAnsi="Arial" w:cs="Arial"/>
          <w:bCs/>
          <w:u w:val="single"/>
        </w:rPr>
        <w:t xml:space="preserve"> </w:t>
      </w:r>
      <w:r w:rsidR="00F73769">
        <w:rPr>
          <w:rFonts w:ascii="Arial" w:hAnsi="Arial" w:cs="Arial"/>
          <w:bCs/>
          <w:u w:val="single"/>
        </w:rPr>
        <w:t>nõuded</w:t>
      </w:r>
      <w:r w:rsidR="00E208B6">
        <w:rPr>
          <w:rFonts w:ascii="Arial" w:hAnsi="Arial" w:cs="Arial"/>
          <w:bCs/>
          <w:u w:val="single"/>
        </w:rPr>
        <w:t xml:space="preserve"> </w:t>
      </w:r>
      <w:r w:rsidR="00060A7C">
        <w:rPr>
          <w:rFonts w:ascii="Arial" w:hAnsi="Arial" w:cs="Arial"/>
          <w:bCs/>
          <w:u w:val="single"/>
        </w:rPr>
        <w:t>on</w:t>
      </w:r>
      <w:r w:rsidR="00E208B6">
        <w:rPr>
          <w:rFonts w:ascii="Arial" w:hAnsi="Arial" w:cs="Arial"/>
          <w:bCs/>
          <w:u w:val="single"/>
        </w:rPr>
        <w:t xml:space="preserve"> </w:t>
      </w:r>
      <w:r w:rsidR="00060A7C">
        <w:rPr>
          <w:rFonts w:ascii="Arial" w:hAnsi="Arial" w:cs="Arial"/>
          <w:bCs/>
          <w:u w:val="single"/>
        </w:rPr>
        <w:t>toodud</w:t>
      </w:r>
      <w:r w:rsidR="00E208B6">
        <w:rPr>
          <w:rFonts w:ascii="Arial" w:hAnsi="Arial" w:cs="Arial"/>
          <w:bCs/>
          <w:u w:val="single"/>
        </w:rPr>
        <w:t xml:space="preserve"> </w:t>
      </w:r>
      <w:r w:rsidR="00F73769">
        <w:rPr>
          <w:rFonts w:ascii="Arial" w:hAnsi="Arial" w:cs="Arial"/>
          <w:bCs/>
          <w:u w:val="single"/>
        </w:rPr>
        <w:t>tabel</w:t>
      </w:r>
      <w:r w:rsidR="00060A7C">
        <w:rPr>
          <w:rFonts w:ascii="Arial" w:hAnsi="Arial" w:cs="Arial"/>
          <w:bCs/>
          <w:u w:val="single"/>
        </w:rPr>
        <w:t>is</w:t>
      </w:r>
      <w:r w:rsidR="00E208B6">
        <w:rPr>
          <w:rFonts w:ascii="Arial" w:hAnsi="Arial" w:cs="Arial"/>
          <w:bCs/>
          <w:u w:val="single"/>
        </w:rPr>
        <w:t xml:space="preserve"> </w:t>
      </w:r>
      <w:r w:rsidR="00F73769">
        <w:rPr>
          <w:rFonts w:ascii="Arial" w:hAnsi="Arial" w:cs="Arial"/>
          <w:bCs/>
          <w:u w:val="single"/>
        </w:rPr>
        <w:t>2.</w:t>
      </w:r>
      <w:r w:rsidR="00E208B6">
        <w:rPr>
          <w:rFonts w:ascii="Arial" w:hAnsi="Arial" w:cs="Arial"/>
          <w:bCs/>
          <w:u w:val="single"/>
        </w:rPr>
        <w:t xml:space="preserve"> </w:t>
      </w:r>
    </w:p>
    <w:p w14:paraId="095F2E2A" w14:textId="11C4FA93" w:rsidR="00BB73B7" w:rsidRDefault="00BB73B7" w:rsidP="006553FC">
      <w:pPr>
        <w:spacing w:after="200" w:line="240" w:lineRule="auto"/>
        <w:jc w:val="both"/>
        <w:rPr>
          <w:rFonts w:ascii="Arial" w:hAnsi="Arial" w:cs="Arial"/>
        </w:rPr>
      </w:pPr>
      <w:r w:rsidRPr="00BB73B7">
        <w:rPr>
          <w:rFonts w:ascii="Arial" w:hAnsi="Arial" w:cs="Arial"/>
          <w:b/>
        </w:rPr>
        <w:t>Järva</w:t>
      </w:r>
      <w:r w:rsidR="00E208B6">
        <w:rPr>
          <w:rFonts w:ascii="Arial" w:hAnsi="Arial" w:cs="Arial"/>
          <w:b/>
        </w:rPr>
        <w:t xml:space="preserve"> </w:t>
      </w:r>
      <w:r w:rsidRPr="00BB73B7">
        <w:rPr>
          <w:rFonts w:ascii="Arial" w:hAnsi="Arial" w:cs="Arial"/>
          <w:b/>
        </w:rPr>
        <w:t>-</w:t>
      </w:r>
      <w:r w:rsidR="00E208B6">
        <w:rPr>
          <w:rFonts w:ascii="Arial" w:hAnsi="Arial" w:cs="Arial"/>
          <w:b/>
        </w:rPr>
        <w:t xml:space="preserve"> </w:t>
      </w:r>
      <w:r w:rsidRPr="00BB73B7">
        <w:rPr>
          <w:rFonts w:ascii="Arial" w:hAnsi="Arial" w:cs="Arial"/>
          <w:b/>
        </w:rPr>
        <w:t>Jaani</w:t>
      </w:r>
      <w:r w:rsidR="00E208B6">
        <w:rPr>
          <w:rFonts w:ascii="Arial" w:hAnsi="Arial" w:cs="Arial"/>
          <w:b/>
        </w:rPr>
        <w:t xml:space="preserve"> </w:t>
      </w:r>
      <w:r w:rsidRPr="00BB73B7">
        <w:rPr>
          <w:rFonts w:ascii="Arial" w:hAnsi="Arial" w:cs="Arial"/>
          <w:b/>
        </w:rPr>
        <w:t>alevi</w:t>
      </w:r>
      <w:r w:rsidR="00E208B6">
        <w:rPr>
          <w:rFonts w:ascii="Arial" w:hAnsi="Arial" w:cs="Arial"/>
          <w:b/>
        </w:rPr>
        <w:t xml:space="preserve"> </w:t>
      </w:r>
      <w:r w:rsidR="00060A7C">
        <w:rPr>
          <w:rFonts w:ascii="Arial" w:hAnsi="Arial" w:cs="Arial"/>
        </w:rPr>
        <w:t>alasse</w:t>
      </w:r>
      <w:r w:rsidR="00E208B6">
        <w:rPr>
          <w:rFonts w:ascii="Arial" w:hAnsi="Arial" w:cs="Arial"/>
        </w:rPr>
        <w:t xml:space="preserve"> </w:t>
      </w:r>
      <w:r w:rsidR="00060A7C">
        <w:rPr>
          <w:rFonts w:ascii="Arial" w:hAnsi="Arial" w:cs="Arial"/>
        </w:rPr>
        <w:t>jäävad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alevi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sisesed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tänavad</w:t>
      </w:r>
      <w:r w:rsidR="003D241A">
        <w:rPr>
          <w:rFonts w:ascii="Arial" w:hAnsi="Arial" w:cs="Arial"/>
        </w:rPr>
        <w:t>,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kergte</w:t>
      </w:r>
      <w:r w:rsidR="00060A7C">
        <w:rPr>
          <w:rFonts w:ascii="Arial" w:hAnsi="Arial" w:cs="Arial"/>
        </w:rPr>
        <w:t>ed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avalike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objektide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juur</w:t>
      </w:r>
      <w:r w:rsidR="00060A7C">
        <w:rPr>
          <w:rFonts w:ascii="Arial" w:hAnsi="Arial" w:cs="Arial"/>
        </w:rPr>
        <w:t>de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viiva</w:t>
      </w:r>
      <w:r w:rsidR="00060A7C">
        <w:rPr>
          <w:rFonts w:ascii="Arial" w:hAnsi="Arial" w:cs="Arial"/>
        </w:rPr>
        <w:t>d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te</w:t>
      </w:r>
      <w:r w:rsidR="00060A7C">
        <w:rPr>
          <w:rFonts w:ascii="Arial" w:hAnsi="Arial" w:cs="Arial"/>
        </w:rPr>
        <w:t>ed</w:t>
      </w:r>
      <w:r w:rsidR="005431D2">
        <w:rPr>
          <w:rFonts w:ascii="Arial" w:hAnsi="Arial" w:cs="Arial"/>
        </w:rPr>
        <w:t>,</w:t>
      </w:r>
      <w:r w:rsidR="005431D2" w:rsidRPr="005431D2">
        <w:rPr>
          <w:rFonts w:ascii="Arial" w:hAnsi="Arial" w:cs="Arial"/>
        </w:rPr>
        <w:t xml:space="preserve"> pakendi konteinerite ümbrused</w:t>
      </w:r>
      <w:r w:rsidR="005431D2">
        <w:rPr>
          <w:rFonts w:ascii="Arial" w:hAnsi="Arial" w:cs="Arial"/>
        </w:rPr>
        <w:t xml:space="preserve"> (lisa1)</w:t>
      </w:r>
      <w:r w:rsidRPr="00BB73B7">
        <w:rPr>
          <w:rFonts w:ascii="Arial" w:hAnsi="Arial" w:cs="Arial"/>
        </w:rPr>
        <w:t>.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Lisaks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tänavatele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tuleb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lumetõrjet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teostad</w:t>
      </w:r>
      <w:r w:rsidR="00060A7C">
        <w:rPr>
          <w:rFonts w:ascii="Arial" w:hAnsi="Arial" w:cs="Arial"/>
        </w:rPr>
        <w:t>a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alevis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asuvatel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platsidel,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parklatel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tuletõrje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veevõtukohtade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juurde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viivatel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teedel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nende</w:t>
      </w:r>
      <w:r w:rsidR="00E208B6">
        <w:rPr>
          <w:rFonts w:ascii="Arial" w:hAnsi="Arial" w:cs="Arial"/>
        </w:rPr>
        <w:t xml:space="preserve"> </w:t>
      </w:r>
      <w:r w:rsidRPr="00BB73B7">
        <w:rPr>
          <w:rFonts w:ascii="Arial" w:hAnsi="Arial" w:cs="Arial"/>
        </w:rPr>
        <w:t>üm</w:t>
      </w:r>
      <w:r w:rsidR="003D241A">
        <w:rPr>
          <w:rFonts w:ascii="Arial" w:hAnsi="Arial" w:cs="Arial"/>
        </w:rPr>
        <w:t>brus</w:t>
      </w:r>
      <w:r w:rsidR="00060A7C">
        <w:rPr>
          <w:rFonts w:ascii="Arial" w:hAnsi="Arial" w:cs="Arial"/>
        </w:rPr>
        <w:t>es.</w:t>
      </w:r>
    </w:p>
    <w:p w14:paraId="4ED68469" w14:textId="47CDFDF7" w:rsidR="00F73769" w:rsidRDefault="00F73769" w:rsidP="006553FC">
      <w:pPr>
        <w:spacing w:after="200" w:line="240" w:lineRule="auto"/>
        <w:jc w:val="both"/>
        <w:rPr>
          <w:rFonts w:ascii="Arial" w:hAnsi="Arial" w:cs="Arial"/>
        </w:rPr>
      </w:pPr>
      <w:r w:rsidRPr="005D0E50">
        <w:rPr>
          <w:rFonts w:ascii="Arial" w:hAnsi="Arial" w:cs="Arial"/>
          <w:b/>
          <w:bCs/>
        </w:rPr>
        <w:t>Peetri</w:t>
      </w:r>
      <w:r w:rsidR="00E208B6">
        <w:rPr>
          <w:rFonts w:ascii="Arial" w:hAnsi="Arial" w:cs="Arial"/>
          <w:b/>
          <w:bCs/>
        </w:rPr>
        <w:t xml:space="preserve"> </w:t>
      </w:r>
      <w:r w:rsidRPr="005D0E50">
        <w:rPr>
          <w:rFonts w:ascii="Arial" w:hAnsi="Arial" w:cs="Arial"/>
          <w:b/>
          <w:bCs/>
        </w:rPr>
        <w:t>aleviku</w:t>
      </w:r>
      <w:r w:rsidR="00E208B6">
        <w:rPr>
          <w:rFonts w:ascii="Arial" w:hAnsi="Arial" w:cs="Arial"/>
        </w:rPr>
        <w:t xml:space="preserve"> </w:t>
      </w:r>
      <w:r w:rsidR="005A7CAA">
        <w:rPr>
          <w:rFonts w:ascii="Arial" w:hAnsi="Arial" w:cs="Arial"/>
        </w:rPr>
        <w:t>ala</w:t>
      </w:r>
      <w:r w:rsidR="005D0E50">
        <w:rPr>
          <w:rFonts w:ascii="Arial" w:hAnsi="Arial" w:cs="Arial"/>
        </w:rPr>
        <w:t>sse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jäävad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aleviku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sisesed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tänavad,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platsid,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parklad,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pakendi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konteinerite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ümbrused</w:t>
      </w:r>
      <w:r w:rsidR="00E208B6">
        <w:rPr>
          <w:rFonts w:ascii="Arial" w:hAnsi="Arial" w:cs="Arial"/>
        </w:rPr>
        <w:t xml:space="preserve"> </w:t>
      </w:r>
      <w:r w:rsidR="005431D2">
        <w:rPr>
          <w:rFonts w:ascii="Arial" w:hAnsi="Arial" w:cs="Arial"/>
        </w:rPr>
        <w:t xml:space="preserve">(lisa 1) </w:t>
      </w:r>
      <w:r w:rsidR="005D0E50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tuletõrjeveevõtu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kohtad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vastavalt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ette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antud</w:t>
      </w:r>
      <w:r w:rsidR="00E208B6">
        <w:rPr>
          <w:rFonts w:ascii="Arial" w:hAnsi="Arial" w:cs="Arial"/>
        </w:rPr>
        <w:t xml:space="preserve"> </w:t>
      </w:r>
      <w:r w:rsidR="005D0E50">
        <w:rPr>
          <w:rFonts w:ascii="Arial" w:hAnsi="Arial" w:cs="Arial"/>
        </w:rPr>
        <w:t>nimekirjale.</w:t>
      </w:r>
      <w:r w:rsidR="00E208B6">
        <w:rPr>
          <w:rFonts w:ascii="Arial" w:hAnsi="Arial" w:cs="Arial"/>
        </w:rPr>
        <w:t xml:space="preserve"> </w:t>
      </w:r>
    </w:p>
    <w:p w14:paraId="06A0F7F3" w14:textId="16C172B4" w:rsidR="006C5857" w:rsidRPr="00F82221" w:rsidRDefault="00F82221" w:rsidP="006553FC">
      <w:pPr>
        <w:spacing w:after="20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2221">
        <w:rPr>
          <w:rFonts w:ascii="Times New Roman" w:hAnsi="Times New Roman" w:cs="Times New Roman"/>
          <w:sz w:val="16"/>
          <w:szCs w:val="16"/>
        </w:rPr>
        <w:t>Tabel</w:t>
      </w:r>
      <w:r w:rsidR="00E208B6">
        <w:rPr>
          <w:rFonts w:ascii="Times New Roman" w:hAnsi="Times New Roman" w:cs="Times New Roman"/>
          <w:sz w:val="16"/>
          <w:szCs w:val="16"/>
        </w:rPr>
        <w:t xml:space="preserve"> </w:t>
      </w:r>
      <w:r w:rsidRPr="00F82221">
        <w:rPr>
          <w:rFonts w:ascii="Times New Roman" w:hAnsi="Times New Roman" w:cs="Times New Roman"/>
          <w:sz w:val="16"/>
          <w:szCs w:val="16"/>
        </w:rPr>
        <w:t>1.</w:t>
      </w:r>
    </w:p>
    <w:p w14:paraId="6F541C9D" w14:textId="677CCB10" w:rsidR="006C5857" w:rsidRDefault="006C5857" w:rsidP="006553FC">
      <w:pPr>
        <w:spacing w:after="20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4833CB" wp14:editId="13F2DFB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335530" cy="3276600"/>
            <wp:effectExtent l="0" t="0" r="7620" b="0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867" cy="3280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3899DD4" wp14:editId="7FBA6D9D">
            <wp:extent cx="3452444" cy="3291160"/>
            <wp:effectExtent l="0" t="0" r="0" b="508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5778" cy="330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71A60" w14:textId="03BEBF36" w:rsidR="006C5857" w:rsidRDefault="006C5857" w:rsidP="006553FC">
      <w:pPr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Tellija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poolsed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tingimused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talihooldustööde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teostajale:</w:t>
      </w:r>
    </w:p>
    <w:p w14:paraId="05676F01" w14:textId="140CBC3F" w:rsidR="00BB73B7" w:rsidRDefault="00BB73B7" w:rsidP="006553FC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C5857">
        <w:rPr>
          <w:rFonts w:ascii="Arial" w:hAnsi="Arial" w:cs="Arial"/>
        </w:rPr>
        <w:t>Talihoolde</w:t>
      </w:r>
      <w:r w:rsidR="00E208B6">
        <w:rPr>
          <w:rFonts w:ascii="Arial" w:hAnsi="Arial" w:cs="Arial"/>
        </w:rPr>
        <w:t xml:space="preserve"> </w:t>
      </w:r>
      <w:r w:rsidRPr="006C5857">
        <w:rPr>
          <w:rFonts w:ascii="Arial" w:hAnsi="Arial" w:cs="Arial"/>
        </w:rPr>
        <w:t>nõuded</w:t>
      </w:r>
      <w:r w:rsidR="00E208B6">
        <w:rPr>
          <w:rFonts w:ascii="Arial" w:hAnsi="Arial" w:cs="Arial"/>
        </w:rPr>
        <w:t xml:space="preserve"> </w:t>
      </w:r>
      <w:r w:rsidRPr="006C5857">
        <w:rPr>
          <w:rFonts w:ascii="Arial" w:hAnsi="Arial" w:cs="Arial"/>
        </w:rPr>
        <w:t>kehtivad</w:t>
      </w:r>
      <w:r w:rsidR="00E208B6">
        <w:rPr>
          <w:rFonts w:ascii="Arial" w:hAnsi="Arial" w:cs="Arial"/>
        </w:rPr>
        <w:t xml:space="preserve"> </w:t>
      </w:r>
      <w:r w:rsidRPr="006C5857">
        <w:rPr>
          <w:rFonts w:ascii="Arial" w:hAnsi="Arial" w:cs="Arial"/>
        </w:rPr>
        <w:t>talviste</w:t>
      </w:r>
      <w:r w:rsidR="00E208B6">
        <w:rPr>
          <w:rFonts w:ascii="Arial" w:hAnsi="Arial" w:cs="Arial"/>
        </w:rPr>
        <w:t xml:space="preserve"> </w:t>
      </w:r>
      <w:r w:rsidRPr="006C5857">
        <w:rPr>
          <w:rFonts w:ascii="Arial" w:hAnsi="Arial" w:cs="Arial"/>
        </w:rPr>
        <w:t>teeolude</w:t>
      </w:r>
      <w:r w:rsidR="00E208B6">
        <w:rPr>
          <w:rFonts w:ascii="Arial" w:hAnsi="Arial" w:cs="Arial"/>
        </w:rPr>
        <w:t xml:space="preserve"> </w:t>
      </w:r>
      <w:r w:rsidRPr="006C5857">
        <w:rPr>
          <w:rFonts w:ascii="Arial" w:hAnsi="Arial" w:cs="Arial"/>
        </w:rPr>
        <w:t>(lumesadu,</w:t>
      </w:r>
      <w:r w:rsidR="00E208B6">
        <w:rPr>
          <w:rFonts w:ascii="Arial" w:hAnsi="Arial" w:cs="Arial"/>
        </w:rPr>
        <w:t xml:space="preserve"> </w:t>
      </w:r>
      <w:r w:rsidRPr="006C5857">
        <w:rPr>
          <w:rFonts w:ascii="Arial" w:hAnsi="Arial" w:cs="Arial"/>
        </w:rPr>
        <w:t>jäide,</w:t>
      </w:r>
      <w:r w:rsidR="00E208B6">
        <w:rPr>
          <w:rFonts w:ascii="Arial" w:hAnsi="Arial" w:cs="Arial"/>
        </w:rPr>
        <w:t xml:space="preserve"> </w:t>
      </w:r>
      <w:r w:rsidRPr="006C5857">
        <w:rPr>
          <w:rFonts w:ascii="Arial" w:hAnsi="Arial" w:cs="Arial"/>
        </w:rPr>
        <w:t>tuisk</w:t>
      </w:r>
      <w:r w:rsidR="00E208B6">
        <w:rPr>
          <w:rFonts w:ascii="Arial" w:hAnsi="Arial" w:cs="Arial"/>
        </w:rPr>
        <w:t xml:space="preserve"> </w:t>
      </w:r>
      <w:r w:rsidRPr="006C5857">
        <w:rPr>
          <w:rFonts w:ascii="Arial" w:hAnsi="Arial" w:cs="Arial"/>
        </w:rPr>
        <w:t>jne)</w:t>
      </w:r>
      <w:r w:rsidR="00E208B6">
        <w:rPr>
          <w:rFonts w:ascii="Arial" w:hAnsi="Arial" w:cs="Arial"/>
        </w:rPr>
        <w:t xml:space="preserve"> </w:t>
      </w:r>
      <w:r w:rsidRPr="006C5857">
        <w:rPr>
          <w:rFonts w:ascii="Arial" w:hAnsi="Arial" w:cs="Arial"/>
        </w:rPr>
        <w:t>korral.</w:t>
      </w:r>
    </w:p>
    <w:p w14:paraId="0EF16718" w14:textId="77777777" w:rsidR="006C5857" w:rsidRPr="006C5857" w:rsidRDefault="006C5857" w:rsidP="006553FC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44311A87" w14:textId="36706633" w:rsidR="00BB73B7" w:rsidRDefault="00BB73B7" w:rsidP="006553FC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lastRenderedPageBreak/>
        <w:t>Talihoolde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alla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kuulub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lumetõrje,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kinni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sõidetud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jääkonaruste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tasandamine</w:t>
      </w:r>
      <w:r w:rsidR="00060A7C">
        <w:rPr>
          <w:rFonts w:ascii="Arial" w:hAnsi="Arial" w:cs="Arial"/>
        </w:rPr>
        <w:t>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vajadusel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ümbertõstmine,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teeäärsete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lumevallide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laialilükkamine,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teeäärsete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tuisuvaalude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lükkamine,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vajadusel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teeservade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märgistamine.</w:t>
      </w:r>
    </w:p>
    <w:p w14:paraId="2BFBE6E3" w14:textId="77777777" w:rsidR="006C5857" w:rsidRPr="006C5857" w:rsidRDefault="006C5857" w:rsidP="006553FC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2AD3793F" w14:textId="11F5F5CF" w:rsidR="00BB73B7" w:rsidRPr="00A1065E" w:rsidRDefault="00BB73B7" w:rsidP="006553FC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Talihoolde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tööd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teostatakse</w:t>
      </w:r>
      <w:r w:rsidR="00E208B6">
        <w:rPr>
          <w:rFonts w:ascii="Arial" w:hAnsi="Arial" w:cs="Arial"/>
        </w:rPr>
        <w:t xml:space="preserve"> </w:t>
      </w:r>
      <w:r w:rsidR="00F82221">
        <w:rPr>
          <w:rFonts w:ascii="Arial" w:hAnsi="Arial" w:cs="Arial"/>
        </w:rPr>
        <w:t>tänavatel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kergliiklusteedel</w:t>
      </w:r>
      <w:r w:rsidR="00E208B6">
        <w:rPr>
          <w:rFonts w:ascii="Arial" w:hAnsi="Arial" w:cs="Arial"/>
        </w:rPr>
        <w:t xml:space="preserve"> </w:t>
      </w:r>
      <w:r w:rsidR="00F82221">
        <w:rPr>
          <w:rFonts w:ascii="Arial" w:hAnsi="Arial" w:cs="Arial"/>
        </w:rPr>
        <w:t>vastavalt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käesoleva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juhendi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tabe</w:t>
      </w:r>
      <w:r w:rsidR="00060A7C">
        <w:rPr>
          <w:rFonts w:ascii="Arial" w:hAnsi="Arial" w:cs="Arial"/>
        </w:rPr>
        <w:t>li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1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2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kohaselt.</w:t>
      </w:r>
    </w:p>
    <w:p w14:paraId="0DDF3550" w14:textId="753112AB" w:rsidR="00BB73B7" w:rsidRPr="00A1065E" w:rsidRDefault="00E208B6" w:rsidP="006553FC">
      <w:pPr>
        <w:spacing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0D0638" w14:textId="5F54C292" w:rsidR="00BB73B7" w:rsidRPr="00A1065E" w:rsidRDefault="003D241A" w:rsidP="006553FC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Hooldustsükli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aeg</w:t>
      </w:r>
      <w:r w:rsidR="00E208B6">
        <w:rPr>
          <w:rFonts w:ascii="Arial" w:hAnsi="Arial" w:cs="Arial"/>
        </w:rPr>
        <w:t xml:space="preserve">  </w:t>
      </w:r>
      <w:r w:rsidR="00060A7C">
        <w:rPr>
          <w:rFonts w:ascii="Arial" w:hAnsi="Arial" w:cs="Arial"/>
        </w:rPr>
        <w:t>on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tundi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lume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libeduse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tõrjeks,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tundi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üldnõuete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täitmiseks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peale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tuisu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või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lumesaju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lõppemist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k.a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nädalavahetused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riiklikud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pühad</w:t>
      </w:r>
      <w:r>
        <w:rPr>
          <w:rFonts w:ascii="Arial" w:hAnsi="Arial" w:cs="Arial"/>
        </w:rPr>
        <w:t>.</w:t>
      </w:r>
    </w:p>
    <w:p w14:paraId="59B4691C" w14:textId="77777777" w:rsidR="00BB73B7" w:rsidRPr="00A1065E" w:rsidRDefault="00BB73B7" w:rsidP="006553FC">
      <w:pPr>
        <w:pStyle w:val="Loendilik"/>
        <w:ind w:left="851" w:hanging="425"/>
        <w:rPr>
          <w:rFonts w:ascii="Arial" w:hAnsi="Arial" w:cs="Arial"/>
          <w:lang w:val="et-EE"/>
        </w:rPr>
      </w:pPr>
    </w:p>
    <w:p w14:paraId="79313E0C" w14:textId="4C8F6FF5" w:rsidR="00BB73B7" w:rsidRPr="00A1065E" w:rsidRDefault="00BB73B7" w:rsidP="006553FC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Talihoole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ei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sisalda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ära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vedu,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küll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aga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on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ellijal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õigus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seda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öövõtjalt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tellida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juhul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kui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see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osutub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vajalikuks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ning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mille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maht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tasustamine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lepitakse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kokku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eraldi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ellija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vahel.</w:t>
      </w:r>
      <w:r w:rsidR="00E208B6">
        <w:rPr>
          <w:rFonts w:ascii="Arial" w:hAnsi="Arial" w:cs="Arial"/>
        </w:rPr>
        <w:t xml:space="preserve"> </w:t>
      </w:r>
    </w:p>
    <w:p w14:paraId="71263B42" w14:textId="77777777" w:rsidR="00BB73B7" w:rsidRPr="00A1065E" w:rsidRDefault="00BB73B7" w:rsidP="006553FC">
      <w:pPr>
        <w:spacing w:line="240" w:lineRule="auto"/>
        <w:ind w:left="851" w:hanging="425"/>
        <w:jc w:val="both"/>
        <w:rPr>
          <w:rFonts w:ascii="Arial" w:hAnsi="Arial" w:cs="Arial"/>
        </w:rPr>
      </w:pPr>
    </w:p>
    <w:p w14:paraId="62BC3834" w14:textId="3D4B7182" w:rsidR="00BB73B7" w:rsidRPr="00A1065E" w:rsidRDefault="00BB73B7" w:rsidP="006553FC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Raskete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ilmaolude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korral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(katkematu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lumesadu-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vähemalt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10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cm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lund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5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tunni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jooksul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või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lumesadu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5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cm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4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tunni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jooksul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koos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tuulega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puhanguti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üle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8m/sek)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peab</w:t>
      </w:r>
      <w:r w:rsidR="00E208B6">
        <w:rPr>
          <w:rFonts w:ascii="Arial" w:hAnsi="Arial" w:cs="Arial"/>
        </w:rPr>
        <w:t xml:space="preserve"> </w:t>
      </w:r>
      <w:r w:rsidR="00060A7C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tagama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läbitavuse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sõiduautoga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jalgsi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kella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7.00-10.00-ni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15.00-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20.00-ni,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väljaspool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neid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kellaaegu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on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päevasel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ajal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erandkorras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lubatud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ajutine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raskendatud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läbitavus,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millest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on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kohustatud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ellijat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koheselt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informeerima.</w:t>
      </w:r>
    </w:p>
    <w:p w14:paraId="69C50C03" w14:textId="77777777" w:rsidR="00BB73B7" w:rsidRPr="00A1065E" w:rsidRDefault="00BB73B7" w:rsidP="006553FC">
      <w:pPr>
        <w:spacing w:line="240" w:lineRule="auto"/>
        <w:ind w:left="851" w:hanging="425"/>
        <w:jc w:val="both"/>
        <w:rPr>
          <w:rFonts w:ascii="Arial" w:hAnsi="Arial" w:cs="Arial"/>
        </w:rPr>
      </w:pPr>
    </w:p>
    <w:p w14:paraId="476AC939" w14:textId="766D6FAF" w:rsidR="00BB73B7" w:rsidRPr="00A1065E" w:rsidRDefault="00BB73B7" w:rsidP="006553FC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Pärast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raskete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ilmaolude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lõppu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on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kohustatud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tagama</w:t>
      </w:r>
      <w:r w:rsidR="00E208B6">
        <w:rPr>
          <w:rFonts w:ascii="Arial" w:hAnsi="Arial" w:cs="Arial"/>
        </w:rPr>
        <w:t xml:space="preserve"> </w:t>
      </w:r>
      <w:bookmarkStart w:id="1" w:name="_Hlk59017619"/>
      <w:r w:rsidR="00C33329">
        <w:rPr>
          <w:rFonts w:ascii="Arial" w:hAnsi="Arial" w:cs="Arial"/>
        </w:rPr>
        <w:t>avalikult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kasutatavatel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teedel</w:t>
      </w:r>
      <w:r w:rsidR="00E208B6">
        <w:rPr>
          <w:rFonts w:ascii="Arial" w:hAnsi="Arial" w:cs="Arial"/>
        </w:rPr>
        <w:t xml:space="preserve"> </w:t>
      </w:r>
      <w:bookmarkEnd w:id="1"/>
      <w:r w:rsidRPr="00A1065E">
        <w:rPr>
          <w:rFonts w:ascii="Arial" w:hAnsi="Arial" w:cs="Arial"/>
        </w:rPr>
        <w:t>sõiduautoga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sõidetavuse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1</w:t>
      </w:r>
      <w:r w:rsidR="003D241A">
        <w:rPr>
          <w:rFonts w:ascii="Arial" w:hAnsi="Arial" w:cs="Arial"/>
        </w:rPr>
        <w:t>2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tunni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jooksul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alates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raskete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ilmaolude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lõppemisest.</w:t>
      </w:r>
    </w:p>
    <w:p w14:paraId="66B66C64" w14:textId="63C7F424" w:rsidR="00BB73B7" w:rsidRPr="00A1065E" w:rsidRDefault="00E208B6" w:rsidP="006553FC">
      <w:pPr>
        <w:spacing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692C9D" w14:textId="673FC782" w:rsidR="00BB73B7" w:rsidRPr="00A1065E" w:rsidRDefault="00BB73B7" w:rsidP="006553FC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Raskete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ilmaolude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korral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öisel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ajal</w:t>
      </w:r>
      <w:r w:rsidR="00E208B6">
        <w:rPr>
          <w:rFonts w:ascii="Arial" w:hAnsi="Arial" w:cs="Arial"/>
        </w:rPr>
        <w:t xml:space="preserve"> </w:t>
      </w:r>
      <w:r w:rsidR="00C33329" w:rsidRPr="00C33329">
        <w:rPr>
          <w:rFonts w:ascii="Arial" w:hAnsi="Arial" w:cs="Arial"/>
        </w:rPr>
        <w:t>avalikult</w:t>
      </w:r>
      <w:r w:rsidR="00E208B6">
        <w:rPr>
          <w:rFonts w:ascii="Arial" w:hAnsi="Arial" w:cs="Arial"/>
        </w:rPr>
        <w:t xml:space="preserve"> </w:t>
      </w:r>
      <w:r w:rsidR="00C33329" w:rsidRPr="00C33329">
        <w:rPr>
          <w:rFonts w:ascii="Arial" w:hAnsi="Arial" w:cs="Arial"/>
        </w:rPr>
        <w:t>kasutatavatel</w:t>
      </w:r>
      <w:r w:rsidR="00E208B6">
        <w:rPr>
          <w:rFonts w:ascii="Arial" w:hAnsi="Arial" w:cs="Arial"/>
        </w:rPr>
        <w:t xml:space="preserve"> </w:t>
      </w:r>
      <w:r w:rsidR="00C33329" w:rsidRPr="00C33329">
        <w:rPr>
          <w:rFonts w:ascii="Arial" w:hAnsi="Arial" w:cs="Arial"/>
        </w:rPr>
        <w:t>teedel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lumme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kinni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jäänud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sõiduki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abistamine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toimub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sõidukiomaniku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vahelise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kokkuleppe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alusel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sõidukiomaniku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kulul.</w:t>
      </w:r>
    </w:p>
    <w:p w14:paraId="00E17FA5" w14:textId="77777777" w:rsidR="00BB73B7" w:rsidRPr="00A1065E" w:rsidRDefault="00BB73B7" w:rsidP="006553FC">
      <w:pPr>
        <w:spacing w:line="240" w:lineRule="auto"/>
        <w:ind w:left="851" w:hanging="425"/>
        <w:jc w:val="both"/>
        <w:rPr>
          <w:rFonts w:ascii="Arial" w:hAnsi="Arial" w:cs="Arial"/>
        </w:rPr>
      </w:pPr>
    </w:p>
    <w:p w14:paraId="65EA931D" w14:textId="27B0E85E" w:rsidR="00BB73B7" w:rsidRPr="00A1065E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Hädaolukorras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–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päästeameti,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kiirabi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või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politsei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väljakutse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korral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-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on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kohustatud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tegema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lumetõrjet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vajalikul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teelõigul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igal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hetkel,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kui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see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osutub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vajalikuks.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Hädaolukorras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päästeameti,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kiirabi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või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politsei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väljakutse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korral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arvestatakse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öövõtjale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töötasu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ainult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tunnitöö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alusel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hetkest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kui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teavitati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abi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vajadusest.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Töötasu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arvestus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algab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ajast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kui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teavitati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hädaolukorrast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kuni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tagasi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jõudmiseni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parkimiskohta.</w:t>
      </w:r>
      <w:r w:rsidR="00E208B6">
        <w:rPr>
          <w:rFonts w:ascii="Arial" w:hAnsi="Arial" w:cs="Arial"/>
        </w:rPr>
        <w:t xml:space="preserve"> </w:t>
      </w:r>
    </w:p>
    <w:p w14:paraId="09746D1B" w14:textId="77777777" w:rsidR="003D241A" w:rsidRDefault="003D241A" w:rsidP="006553FC">
      <w:pPr>
        <w:tabs>
          <w:tab w:val="left" w:pos="993"/>
        </w:tabs>
        <w:spacing w:after="0" w:line="240" w:lineRule="auto"/>
        <w:ind w:left="851"/>
        <w:jc w:val="both"/>
        <w:rPr>
          <w:rFonts w:ascii="Arial" w:hAnsi="Arial" w:cs="Arial"/>
        </w:rPr>
      </w:pPr>
    </w:p>
    <w:p w14:paraId="36534CDC" w14:textId="7D10B1A2" w:rsidR="00BB73B7" w:rsidRPr="00A1065E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Töövõtja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teeb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hooldusalal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peale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aktiivse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lumesaju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või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tuisu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lõppu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vajaduse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korral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laiendamist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pärast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kõigi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lepingus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määratud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sõidetavuse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tagamist.</w:t>
      </w:r>
    </w:p>
    <w:p w14:paraId="34B86392" w14:textId="77777777" w:rsidR="00BB73B7" w:rsidRPr="00A1065E" w:rsidRDefault="00BB73B7" w:rsidP="006553FC">
      <w:pPr>
        <w:tabs>
          <w:tab w:val="left" w:pos="993"/>
        </w:tabs>
        <w:spacing w:line="240" w:lineRule="auto"/>
        <w:ind w:left="851" w:hanging="425"/>
        <w:jc w:val="both"/>
        <w:rPr>
          <w:rFonts w:ascii="Arial" w:hAnsi="Arial" w:cs="Arial"/>
        </w:rPr>
      </w:pPr>
    </w:p>
    <w:p w14:paraId="20D0B51A" w14:textId="531DB139" w:rsidR="00BB73B7" w:rsidRPr="00A1065E" w:rsidRDefault="00C33329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33329">
        <w:rPr>
          <w:rFonts w:ascii="Arial" w:hAnsi="Arial" w:cs="Arial"/>
        </w:rPr>
        <w:t>valikult</w:t>
      </w:r>
      <w:r w:rsidR="00E208B6">
        <w:rPr>
          <w:rFonts w:ascii="Arial" w:hAnsi="Arial" w:cs="Arial"/>
        </w:rPr>
        <w:t xml:space="preserve"> </w:t>
      </w:r>
      <w:r w:rsidRPr="00C33329">
        <w:rPr>
          <w:rFonts w:ascii="Arial" w:hAnsi="Arial" w:cs="Arial"/>
        </w:rPr>
        <w:t>kasutatavatel</w:t>
      </w:r>
      <w:r w:rsidR="00E208B6">
        <w:rPr>
          <w:rFonts w:ascii="Arial" w:hAnsi="Arial" w:cs="Arial"/>
        </w:rPr>
        <w:t xml:space="preserve"> </w:t>
      </w:r>
      <w:r w:rsidRPr="00C33329">
        <w:rPr>
          <w:rFonts w:ascii="Arial" w:hAnsi="Arial" w:cs="Arial"/>
        </w:rPr>
        <w:t>teedel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külgnevatele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põldudele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lumetõrjeribade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lükkamise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vajadus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tuleb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="00BB73B7" w:rsidRPr="00A1065E">
        <w:rPr>
          <w:rFonts w:ascii="Arial" w:hAnsi="Arial" w:cs="Arial"/>
        </w:rPr>
        <w:t>öövõtjal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eelnevalt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kooskõlastada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ning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kokku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leppida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="00BB73B7" w:rsidRPr="00A1065E">
        <w:rPr>
          <w:rFonts w:ascii="Arial" w:hAnsi="Arial" w:cs="Arial"/>
        </w:rPr>
        <w:t>ellijaga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maakasutajaga,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et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vältida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külvide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kahjustamist.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Töövõtja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võib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lumetõrjeribade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tegemist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teostada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iseseisvalt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omal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kulul,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juhul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kui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soovib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enda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edaspidist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teehooldust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tööd</w:t>
      </w:r>
      <w:r w:rsidR="00E208B6">
        <w:rPr>
          <w:rFonts w:ascii="Arial" w:hAnsi="Arial" w:cs="Arial"/>
        </w:rPr>
        <w:t xml:space="preserve"> </w:t>
      </w:r>
      <w:r w:rsidR="00BB73B7" w:rsidRPr="00A1065E">
        <w:rPr>
          <w:rFonts w:ascii="Arial" w:hAnsi="Arial" w:cs="Arial"/>
        </w:rPr>
        <w:t>kergendada.</w:t>
      </w:r>
      <w:r w:rsidR="00E208B6">
        <w:rPr>
          <w:rFonts w:ascii="Arial" w:hAnsi="Arial" w:cs="Arial"/>
        </w:rPr>
        <w:t xml:space="preserve"> </w:t>
      </w:r>
    </w:p>
    <w:p w14:paraId="01C070DA" w14:textId="77777777" w:rsidR="00BB73B7" w:rsidRPr="00A1065E" w:rsidRDefault="00BB73B7" w:rsidP="006553FC">
      <w:pPr>
        <w:tabs>
          <w:tab w:val="left" w:pos="993"/>
        </w:tabs>
        <w:spacing w:line="240" w:lineRule="auto"/>
        <w:ind w:left="851" w:hanging="425"/>
        <w:jc w:val="both"/>
        <w:rPr>
          <w:rFonts w:ascii="Arial" w:hAnsi="Arial" w:cs="Arial"/>
        </w:rPr>
      </w:pPr>
    </w:p>
    <w:p w14:paraId="4EB61CD5" w14:textId="05D5A16B" w:rsidR="00BB73B7" w:rsidRPr="00A1065E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Valla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asulate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kortermajade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esiste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(v.a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tänavad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mille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ääres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asuvad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kortermajad)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toimub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lumetõrje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korteriühistu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või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majaelanike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tellimise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alusel,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kus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lepitakse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kokku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töö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tegemise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aeg,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tingimused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töötasu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öövõtjaga.</w:t>
      </w:r>
    </w:p>
    <w:p w14:paraId="35BF9395" w14:textId="77777777" w:rsidR="00BB73B7" w:rsidRPr="00A1065E" w:rsidRDefault="00BB73B7" w:rsidP="006553FC">
      <w:pPr>
        <w:tabs>
          <w:tab w:val="left" w:pos="993"/>
        </w:tabs>
        <w:spacing w:line="240" w:lineRule="auto"/>
        <w:ind w:left="851" w:hanging="425"/>
        <w:jc w:val="both"/>
        <w:rPr>
          <w:rFonts w:ascii="Arial" w:hAnsi="Arial" w:cs="Arial"/>
        </w:rPr>
      </w:pPr>
    </w:p>
    <w:p w14:paraId="118D7A4C" w14:textId="3EB6CE99" w:rsidR="00BB73B7" w:rsidRPr="00A1065E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Kattega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teedel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lumetõrjega,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roobaste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ebatasasuste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likvideerimisega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ei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tohi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kahjustada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teekatet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öövõtjal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peab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kasutama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saha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alust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liugtalda.</w:t>
      </w:r>
      <w:r w:rsidR="00E208B6">
        <w:rPr>
          <w:rFonts w:ascii="Arial" w:hAnsi="Arial" w:cs="Arial"/>
        </w:rPr>
        <w:t xml:space="preserve"> </w:t>
      </w:r>
    </w:p>
    <w:p w14:paraId="7B996DCD" w14:textId="77777777" w:rsidR="00BB73B7" w:rsidRPr="00A1065E" w:rsidRDefault="00BB73B7" w:rsidP="006553FC">
      <w:pPr>
        <w:tabs>
          <w:tab w:val="left" w:pos="993"/>
        </w:tabs>
        <w:spacing w:line="240" w:lineRule="auto"/>
        <w:ind w:left="851" w:hanging="425"/>
        <w:jc w:val="both"/>
        <w:rPr>
          <w:rFonts w:ascii="Arial" w:hAnsi="Arial" w:cs="Arial"/>
        </w:rPr>
      </w:pPr>
    </w:p>
    <w:p w14:paraId="48165A84" w14:textId="58DEC63D" w:rsidR="00BB73B7" w:rsidRPr="00A1065E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Lume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sulamisperioodil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tuleb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teeäärsed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lumevallid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lükata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teelt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kraavi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kohale,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et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tagada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võimalusel</w:t>
      </w:r>
      <w:r w:rsidR="00E208B6">
        <w:rPr>
          <w:rFonts w:ascii="Arial" w:hAnsi="Arial" w:cs="Arial"/>
          <w:color w:val="FF00FF"/>
        </w:rPr>
        <w:t xml:space="preserve"> </w:t>
      </w:r>
      <w:r w:rsidRPr="00A1065E">
        <w:rPr>
          <w:rFonts w:ascii="Arial" w:hAnsi="Arial" w:cs="Arial"/>
        </w:rPr>
        <w:t>vete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äravool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kattelt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peenralt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(et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teedele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ei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tekiks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veelompe).</w:t>
      </w:r>
    </w:p>
    <w:p w14:paraId="1C9B5C56" w14:textId="77777777" w:rsidR="00BB73B7" w:rsidRPr="00A1065E" w:rsidRDefault="00BB73B7" w:rsidP="006553FC">
      <w:pPr>
        <w:tabs>
          <w:tab w:val="left" w:pos="993"/>
        </w:tabs>
        <w:spacing w:line="240" w:lineRule="auto"/>
        <w:ind w:left="851" w:hanging="425"/>
        <w:jc w:val="both"/>
        <w:rPr>
          <w:rFonts w:ascii="Arial" w:hAnsi="Arial" w:cs="Arial"/>
        </w:rPr>
      </w:pPr>
    </w:p>
    <w:p w14:paraId="0F3215AE" w14:textId="6DFD558F" w:rsidR="00BB73B7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Töövõtja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on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kohustatud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koheselt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kõrvaldama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lumetõrjetööde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käigus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ristmikele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kinnistu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sissesõidutee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ristumis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kohale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tekkinud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lumevallid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vähemal</w:t>
      </w:r>
      <w:r>
        <w:rPr>
          <w:rFonts w:ascii="Arial" w:hAnsi="Arial" w:cs="Arial"/>
        </w:rPr>
        <w:t>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2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m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ulatuses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katte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servast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mis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ei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tohi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olla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kõrgemad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kui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70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cm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katte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pinnast.</w:t>
      </w:r>
      <w:r w:rsidR="00E208B6">
        <w:rPr>
          <w:rFonts w:ascii="Arial" w:hAnsi="Arial" w:cs="Arial"/>
        </w:rPr>
        <w:t xml:space="preserve"> </w:t>
      </w:r>
    </w:p>
    <w:p w14:paraId="0F765DCD" w14:textId="77777777" w:rsidR="00BB73B7" w:rsidRDefault="00BB73B7" w:rsidP="006553FC">
      <w:pPr>
        <w:pStyle w:val="Loendilik"/>
        <w:rPr>
          <w:rFonts w:ascii="Arial" w:hAnsi="Arial" w:cs="Arial"/>
          <w:lang w:val="et-EE"/>
        </w:rPr>
      </w:pPr>
    </w:p>
    <w:p w14:paraId="4AF92DAE" w14:textId="0A7B3A89" w:rsidR="00BB73B7" w:rsidRPr="00C33329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Töövõtjal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keelatud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teelt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maha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sõitude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kinni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lükkamine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ja/või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valli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ette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lükkamine.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Maha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sõidu</w:t>
      </w:r>
      <w:r w:rsidR="00E208B6">
        <w:rPr>
          <w:rFonts w:ascii="Arial" w:hAnsi="Arial" w:cs="Arial"/>
        </w:rPr>
        <w:t xml:space="preserve"> </w:t>
      </w:r>
      <w:r w:rsidR="003D241A">
        <w:rPr>
          <w:rFonts w:ascii="Arial" w:hAnsi="Arial" w:cs="Arial"/>
        </w:rPr>
        <w:t>kinni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lükkamise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korral,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töövõtja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teostab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maha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sõidu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avamise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omal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kulul.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Maha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sõitude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avamine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peab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toimuma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koheselt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peale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sõidutee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lahti</w:t>
      </w:r>
      <w:r w:rsidR="00E208B6">
        <w:rPr>
          <w:rFonts w:ascii="Arial" w:hAnsi="Arial" w:cs="Arial"/>
        </w:rPr>
        <w:t xml:space="preserve"> </w:t>
      </w:r>
      <w:r w:rsidR="00C33329">
        <w:rPr>
          <w:rFonts w:ascii="Arial" w:hAnsi="Arial" w:cs="Arial"/>
        </w:rPr>
        <w:t>lükkamist.</w:t>
      </w:r>
      <w:r w:rsidR="00E208B6">
        <w:rPr>
          <w:rFonts w:ascii="Arial" w:hAnsi="Arial" w:cs="Arial"/>
        </w:rPr>
        <w:t xml:space="preserve"> </w:t>
      </w:r>
    </w:p>
    <w:p w14:paraId="545A4C7E" w14:textId="77777777" w:rsidR="00BB73B7" w:rsidRPr="00A1065E" w:rsidRDefault="00BB73B7" w:rsidP="006553FC">
      <w:pPr>
        <w:tabs>
          <w:tab w:val="left" w:pos="993"/>
        </w:tabs>
        <w:spacing w:line="240" w:lineRule="auto"/>
        <w:ind w:left="851" w:hanging="425"/>
        <w:jc w:val="both"/>
        <w:rPr>
          <w:rFonts w:ascii="Arial" w:hAnsi="Arial" w:cs="Arial"/>
        </w:rPr>
      </w:pPr>
    </w:p>
    <w:p w14:paraId="27356746" w14:textId="6ECC9FC4" w:rsidR="00BB73B7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Töövõtja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on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kohustatud</w:t>
      </w:r>
      <w:r w:rsidR="00E208B6">
        <w:rPr>
          <w:rFonts w:ascii="Arial" w:hAnsi="Arial" w:cs="Arial"/>
        </w:rPr>
        <w:t xml:space="preserve"> </w:t>
      </w:r>
      <w:r w:rsidR="00C33329" w:rsidRPr="00C33329">
        <w:rPr>
          <w:rFonts w:ascii="Arial" w:hAnsi="Arial" w:cs="Arial"/>
        </w:rPr>
        <w:t>avalikult</w:t>
      </w:r>
      <w:r w:rsidR="00E208B6">
        <w:rPr>
          <w:rFonts w:ascii="Arial" w:hAnsi="Arial" w:cs="Arial"/>
        </w:rPr>
        <w:t xml:space="preserve"> </w:t>
      </w:r>
      <w:r w:rsidR="00C33329" w:rsidRPr="00C33329">
        <w:rPr>
          <w:rFonts w:ascii="Arial" w:hAnsi="Arial" w:cs="Arial"/>
        </w:rPr>
        <w:t>kasutatavatel</w:t>
      </w:r>
      <w:r w:rsidR="00E208B6">
        <w:rPr>
          <w:rFonts w:ascii="Arial" w:hAnsi="Arial" w:cs="Arial"/>
        </w:rPr>
        <w:t xml:space="preserve"> </w:t>
      </w:r>
      <w:r w:rsidR="00C33329" w:rsidRPr="00C33329">
        <w:rPr>
          <w:rFonts w:ascii="Arial" w:hAnsi="Arial" w:cs="Arial"/>
        </w:rPr>
        <w:t>teedel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või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riigiteede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ristmikel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õnnetuste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vältimiseks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tagama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piisava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nähtavuse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teesuudmete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laiendamise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lumevallide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kõrvalelükkamise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teel.</w:t>
      </w:r>
    </w:p>
    <w:p w14:paraId="46C7B8AE" w14:textId="77777777" w:rsidR="00BB73B7" w:rsidRDefault="00BB73B7" w:rsidP="006553FC">
      <w:pPr>
        <w:pStyle w:val="Loendilik"/>
        <w:rPr>
          <w:rFonts w:ascii="Arial" w:hAnsi="Arial" w:cs="Arial"/>
          <w:lang w:val="et-EE"/>
        </w:rPr>
      </w:pPr>
    </w:p>
    <w:p w14:paraId="7704B34A" w14:textId="1C4EB095" w:rsidR="00BB73B7" w:rsidRPr="00A1065E" w:rsidRDefault="00E208B6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Teehooldaja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peab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informeerima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pii</w:t>
      </w:r>
      <w:r>
        <w:rPr>
          <w:rFonts w:ascii="Arial" w:hAnsi="Arial" w:cs="Arial"/>
        </w:rPr>
        <w:t>r</w:t>
      </w:r>
      <w:r w:rsidR="00BB73B7">
        <w:rPr>
          <w:rFonts w:ascii="Arial" w:hAnsi="Arial" w:cs="Arial"/>
        </w:rPr>
        <w:t>konnajuhti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esimesel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võimalusel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telefoni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teel,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kui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teel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esineb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liiklust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takistav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või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liiklusohtlik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olukord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(s.h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tormikahjustus,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keskkonnareostus,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liiklusõnnetus),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tellija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saaks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operatiivselt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ohuga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tegeleda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vajadusel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liiklust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ümber</w:t>
      </w:r>
      <w:r>
        <w:rPr>
          <w:rFonts w:ascii="Arial" w:hAnsi="Arial" w:cs="Arial"/>
        </w:rPr>
        <w:t xml:space="preserve"> </w:t>
      </w:r>
      <w:r w:rsidR="00BB73B7">
        <w:rPr>
          <w:rFonts w:ascii="Arial" w:hAnsi="Arial" w:cs="Arial"/>
        </w:rPr>
        <w:t>suunata.</w:t>
      </w:r>
      <w:r>
        <w:rPr>
          <w:rFonts w:ascii="Arial" w:hAnsi="Arial" w:cs="Arial"/>
        </w:rPr>
        <w:t xml:space="preserve"> </w:t>
      </w:r>
    </w:p>
    <w:p w14:paraId="0A5F140C" w14:textId="77777777" w:rsidR="00BB73B7" w:rsidRPr="00A1065E" w:rsidRDefault="00BB73B7" w:rsidP="006553FC">
      <w:pPr>
        <w:tabs>
          <w:tab w:val="left" w:pos="993"/>
        </w:tabs>
        <w:spacing w:line="240" w:lineRule="auto"/>
        <w:ind w:left="851" w:hanging="425"/>
        <w:jc w:val="both"/>
        <w:rPr>
          <w:rFonts w:ascii="Arial" w:hAnsi="Arial" w:cs="Arial"/>
        </w:rPr>
      </w:pPr>
    </w:p>
    <w:p w14:paraId="7C90D511" w14:textId="53EDA38A" w:rsidR="00BB73B7" w:rsidRPr="00A1065E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Lumetõrjet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tuleb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teostada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viisil,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et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oleks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välistatud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lume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lörtsi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paiskumine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vastu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hooneid,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piirdeaedu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hoovidesse.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Jalakäijatel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peab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olema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tagatud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</w:rPr>
        <w:t>kõnniteelt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  <w:color w:val="000000"/>
        </w:rPr>
        <w:t>ettenähtud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kohtades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vallidest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läbipääs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sõidutee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ületamiseks.</w:t>
      </w:r>
    </w:p>
    <w:p w14:paraId="5B4ADCAB" w14:textId="77777777" w:rsidR="00BB73B7" w:rsidRPr="00A1065E" w:rsidRDefault="00BB73B7" w:rsidP="006553FC">
      <w:pPr>
        <w:tabs>
          <w:tab w:val="left" w:pos="993"/>
        </w:tabs>
        <w:spacing w:line="240" w:lineRule="auto"/>
        <w:ind w:left="851" w:hanging="425"/>
        <w:jc w:val="both"/>
        <w:rPr>
          <w:rFonts w:ascii="Arial" w:hAnsi="Arial" w:cs="Arial"/>
        </w:rPr>
      </w:pPr>
    </w:p>
    <w:p w14:paraId="7B90C946" w14:textId="0280C200" w:rsidR="00BB73B7" w:rsidRPr="00A1065E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  <w:color w:val="000000"/>
        </w:rPr>
        <w:t>Töövõtja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on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vastutav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hooletust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lumetõrjest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(näiteks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teeservade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märgistamata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jätmise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korral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lume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tee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kraavi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kohale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lükkamine)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põhjustatud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õnnetuste</w:t>
      </w:r>
      <w:r w:rsidR="00E208B6">
        <w:rPr>
          <w:rFonts w:ascii="Arial" w:hAnsi="Arial" w:cs="Arial"/>
          <w:color w:val="000000"/>
        </w:rPr>
        <w:t xml:space="preserve"> </w:t>
      </w:r>
      <w:r w:rsidRPr="00A1065E">
        <w:rPr>
          <w:rFonts w:ascii="Arial" w:hAnsi="Arial" w:cs="Arial"/>
          <w:color w:val="000000"/>
        </w:rPr>
        <w:t>korral.</w:t>
      </w:r>
    </w:p>
    <w:p w14:paraId="7C86869A" w14:textId="77777777" w:rsidR="00BB73B7" w:rsidRPr="00A1065E" w:rsidRDefault="00BB73B7" w:rsidP="006553FC">
      <w:pPr>
        <w:tabs>
          <w:tab w:val="left" w:pos="993"/>
        </w:tabs>
        <w:spacing w:line="240" w:lineRule="auto"/>
        <w:ind w:left="851" w:hanging="425"/>
        <w:jc w:val="both"/>
        <w:rPr>
          <w:rFonts w:ascii="Arial" w:hAnsi="Arial" w:cs="Arial"/>
        </w:rPr>
      </w:pPr>
    </w:p>
    <w:p w14:paraId="5F54A459" w14:textId="3FEAFD8B" w:rsidR="00BB73B7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</w:rPr>
        <w:t>Töövõtja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peab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teehooldussõiduki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varustama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valgussignalis</w:t>
      </w:r>
      <w:r>
        <w:rPr>
          <w:rFonts w:ascii="Arial" w:hAnsi="Arial" w:cs="Arial"/>
        </w:rPr>
        <w:t>a</w:t>
      </w:r>
      <w:r w:rsidRPr="00A1065E">
        <w:rPr>
          <w:rFonts w:ascii="Arial" w:hAnsi="Arial" w:cs="Arial"/>
        </w:rPr>
        <w:t>tsiooni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seadmega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(kollane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vilkur),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teadma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teehooldus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tööde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ohutusjuhendist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tulenevaid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nõudeid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liiklemise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korda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ning</w:t>
      </w:r>
      <w:r w:rsidR="00E2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A1065E">
        <w:rPr>
          <w:rFonts w:ascii="Arial" w:hAnsi="Arial" w:cs="Arial"/>
        </w:rPr>
        <w:t>agama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liikluseeskirja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nõuetest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kõrvalekaldumisel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liiklus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ohutuse.</w:t>
      </w:r>
    </w:p>
    <w:p w14:paraId="1368DB16" w14:textId="77777777" w:rsidR="00F73769" w:rsidRPr="00F73769" w:rsidRDefault="00F73769" w:rsidP="006553FC">
      <w:pPr>
        <w:tabs>
          <w:tab w:val="left" w:pos="993"/>
        </w:tabs>
        <w:spacing w:after="0" w:line="240" w:lineRule="auto"/>
        <w:ind w:left="851"/>
        <w:jc w:val="both"/>
        <w:rPr>
          <w:rFonts w:ascii="Arial" w:hAnsi="Arial" w:cs="Arial"/>
        </w:rPr>
      </w:pPr>
    </w:p>
    <w:p w14:paraId="4D31D362" w14:textId="548AFB42" w:rsidR="00BB73B7" w:rsidRPr="00A1065E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  <w:noProof/>
        </w:rPr>
        <w:t>Töövõtja</w:t>
      </w:r>
      <w:r w:rsidR="00E208B6">
        <w:rPr>
          <w:rFonts w:ascii="Arial" w:hAnsi="Arial" w:cs="Arial"/>
          <w:noProof/>
        </w:rPr>
        <w:t xml:space="preserve"> </w:t>
      </w:r>
      <w:r w:rsidRPr="00A1065E">
        <w:rPr>
          <w:rFonts w:ascii="Arial" w:hAnsi="Arial" w:cs="Arial"/>
          <w:noProof/>
        </w:rPr>
        <w:t>vastutab</w:t>
      </w:r>
      <w:r w:rsidR="00E208B6">
        <w:rPr>
          <w:rFonts w:ascii="Arial" w:hAnsi="Arial" w:cs="Arial"/>
          <w:noProof/>
        </w:rPr>
        <w:t xml:space="preserve"> </w:t>
      </w:r>
      <w:r w:rsidRPr="00A1065E">
        <w:rPr>
          <w:rFonts w:ascii="Arial" w:hAnsi="Arial" w:cs="Arial"/>
          <w:noProof/>
        </w:rPr>
        <w:t>tööohutuse</w:t>
      </w:r>
      <w:r w:rsidR="00E208B6">
        <w:rPr>
          <w:rFonts w:ascii="Arial" w:hAnsi="Arial" w:cs="Arial"/>
          <w:noProof/>
        </w:rPr>
        <w:t xml:space="preserve"> </w:t>
      </w:r>
      <w:r w:rsidRPr="00A1065E">
        <w:rPr>
          <w:rFonts w:ascii="Arial" w:hAnsi="Arial" w:cs="Arial"/>
          <w:noProof/>
        </w:rPr>
        <w:t>eest</w:t>
      </w:r>
      <w:r w:rsidR="00E208B6">
        <w:rPr>
          <w:rFonts w:ascii="Arial" w:hAnsi="Arial" w:cs="Arial"/>
          <w:noProof/>
        </w:rPr>
        <w:t xml:space="preserve"> </w:t>
      </w:r>
      <w:r w:rsidRPr="00A1065E">
        <w:rPr>
          <w:rFonts w:ascii="Arial" w:hAnsi="Arial" w:cs="Arial"/>
          <w:noProof/>
        </w:rPr>
        <w:t>tööde</w:t>
      </w:r>
      <w:r w:rsidR="00E208B6">
        <w:rPr>
          <w:rFonts w:ascii="Arial" w:hAnsi="Arial" w:cs="Arial"/>
          <w:noProof/>
        </w:rPr>
        <w:t xml:space="preserve"> </w:t>
      </w:r>
      <w:r w:rsidRPr="00A1065E">
        <w:rPr>
          <w:rFonts w:ascii="Arial" w:hAnsi="Arial" w:cs="Arial"/>
          <w:noProof/>
        </w:rPr>
        <w:t>teostamise</w:t>
      </w:r>
      <w:r w:rsidR="00E208B6">
        <w:rPr>
          <w:rFonts w:ascii="Arial" w:hAnsi="Arial" w:cs="Arial"/>
          <w:noProof/>
        </w:rPr>
        <w:t xml:space="preserve"> </w:t>
      </w:r>
      <w:r w:rsidRPr="00A1065E">
        <w:rPr>
          <w:rFonts w:ascii="Arial" w:hAnsi="Arial" w:cs="Arial"/>
          <w:noProof/>
        </w:rPr>
        <w:t>ajal.</w:t>
      </w:r>
      <w:r w:rsidR="00E208B6">
        <w:rPr>
          <w:rFonts w:ascii="Arial" w:hAnsi="Arial" w:cs="Arial"/>
          <w:noProof/>
        </w:rPr>
        <w:t xml:space="preserve"> </w:t>
      </w:r>
    </w:p>
    <w:p w14:paraId="0B872368" w14:textId="77777777" w:rsidR="00BB73B7" w:rsidRPr="00A1065E" w:rsidRDefault="00BB73B7" w:rsidP="006553FC">
      <w:pPr>
        <w:pStyle w:val="Loendilik"/>
        <w:tabs>
          <w:tab w:val="left" w:pos="993"/>
        </w:tabs>
        <w:ind w:left="851" w:hanging="425"/>
        <w:rPr>
          <w:rFonts w:ascii="Arial" w:hAnsi="Arial" w:cs="Arial"/>
          <w:b/>
          <w:bCs/>
          <w:lang w:val="et-EE"/>
        </w:rPr>
      </w:pPr>
    </w:p>
    <w:p w14:paraId="5A660739" w14:textId="73DD3963" w:rsidR="00BB73B7" w:rsidRDefault="00BB73B7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065E">
        <w:rPr>
          <w:rFonts w:ascii="Arial" w:hAnsi="Arial" w:cs="Arial"/>
          <w:bCs/>
        </w:rPr>
        <w:t>Tellija</w:t>
      </w:r>
      <w:r w:rsidR="00E208B6">
        <w:rPr>
          <w:rFonts w:ascii="Arial" w:hAnsi="Arial" w:cs="Arial"/>
          <w:bCs/>
        </w:rPr>
        <w:t xml:space="preserve"> </w:t>
      </w:r>
      <w:r w:rsidRPr="00A1065E">
        <w:rPr>
          <w:rFonts w:ascii="Arial" w:hAnsi="Arial" w:cs="Arial"/>
          <w:bCs/>
        </w:rPr>
        <w:t>maksab</w:t>
      </w:r>
      <w:r w:rsidR="00E208B6">
        <w:rPr>
          <w:rFonts w:ascii="Arial" w:hAnsi="Arial" w:cs="Arial"/>
          <w:bCs/>
        </w:rPr>
        <w:t xml:space="preserve"> </w:t>
      </w:r>
      <w:r w:rsidR="00F86BC7">
        <w:rPr>
          <w:rFonts w:ascii="Arial" w:hAnsi="Arial" w:cs="Arial"/>
          <w:bCs/>
        </w:rPr>
        <w:t>t</w:t>
      </w:r>
      <w:r w:rsidRPr="00A1065E">
        <w:rPr>
          <w:rFonts w:ascii="Arial" w:hAnsi="Arial" w:cs="Arial"/>
          <w:bCs/>
        </w:rPr>
        <w:t>öövõtjale</w:t>
      </w:r>
      <w:r w:rsidR="00E208B6">
        <w:rPr>
          <w:rFonts w:ascii="Arial" w:hAnsi="Arial" w:cs="Arial"/>
          <w:bCs/>
        </w:rPr>
        <w:t xml:space="preserve"> </w:t>
      </w:r>
      <w:r w:rsidR="00F86BC7">
        <w:rPr>
          <w:rFonts w:ascii="Arial" w:hAnsi="Arial" w:cs="Arial"/>
          <w:bCs/>
        </w:rPr>
        <w:t>Järva</w:t>
      </w:r>
      <w:r w:rsidR="00E208B6">
        <w:rPr>
          <w:rFonts w:ascii="Arial" w:hAnsi="Arial" w:cs="Arial"/>
          <w:bCs/>
        </w:rPr>
        <w:t xml:space="preserve"> </w:t>
      </w:r>
      <w:r w:rsidR="00F86BC7">
        <w:rPr>
          <w:rFonts w:ascii="Arial" w:hAnsi="Arial" w:cs="Arial"/>
          <w:bCs/>
        </w:rPr>
        <w:t>–</w:t>
      </w:r>
      <w:r w:rsidR="00E208B6">
        <w:rPr>
          <w:rFonts w:ascii="Arial" w:hAnsi="Arial" w:cs="Arial"/>
          <w:bCs/>
        </w:rPr>
        <w:t xml:space="preserve"> </w:t>
      </w:r>
      <w:r w:rsidR="00F86BC7">
        <w:rPr>
          <w:rFonts w:ascii="Arial" w:hAnsi="Arial" w:cs="Arial"/>
          <w:bCs/>
        </w:rPr>
        <w:t>Jaani</w:t>
      </w:r>
      <w:r w:rsidR="00E208B6">
        <w:rPr>
          <w:rFonts w:ascii="Arial" w:hAnsi="Arial" w:cs="Arial"/>
          <w:bCs/>
        </w:rPr>
        <w:t xml:space="preserve"> </w:t>
      </w:r>
      <w:r w:rsidR="00F86BC7">
        <w:rPr>
          <w:rFonts w:ascii="Arial" w:hAnsi="Arial" w:cs="Arial"/>
          <w:bCs/>
        </w:rPr>
        <w:t>alevi</w:t>
      </w:r>
      <w:r w:rsidR="00E208B6">
        <w:rPr>
          <w:rFonts w:ascii="Arial" w:hAnsi="Arial" w:cs="Arial"/>
          <w:bCs/>
        </w:rPr>
        <w:t xml:space="preserve"> </w:t>
      </w:r>
      <w:r w:rsidRPr="00A1065E">
        <w:rPr>
          <w:rFonts w:ascii="Arial" w:hAnsi="Arial" w:cs="Arial"/>
          <w:bCs/>
        </w:rPr>
        <w:t>piirkonna</w:t>
      </w:r>
      <w:r w:rsidR="00E208B6">
        <w:rPr>
          <w:rFonts w:ascii="Arial" w:hAnsi="Arial" w:cs="Arial"/>
          <w:bCs/>
        </w:rPr>
        <w:t xml:space="preserve"> </w:t>
      </w:r>
      <w:r w:rsidRPr="00A1065E">
        <w:rPr>
          <w:rFonts w:ascii="Arial" w:hAnsi="Arial" w:cs="Arial"/>
          <w:bCs/>
        </w:rPr>
        <w:t>kohta</w:t>
      </w:r>
      <w:r w:rsidR="00E208B6">
        <w:rPr>
          <w:rFonts w:ascii="Arial" w:hAnsi="Arial" w:cs="Arial"/>
          <w:bCs/>
        </w:rPr>
        <w:t xml:space="preserve"> </w:t>
      </w:r>
      <w:r w:rsidR="00F86BC7">
        <w:rPr>
          <w:rFonts w:ascii="Arial" w:hAnsi="Arial" w:cs="Arial"/>
          <w:bCs/>
        </w:rPr>
        <w:t>töövõtjale</w:t>
      </w:r>
      <w:r w:rsidR="00E208B6">
        <w:rPr>
          <w:rFonts w:ascii="Arial" w:hAnsi="Arial" w:cs="Arial"/>
          <w:bCs/>
        </w:rPr>
        <w:t xml:space="preserve"> </w:t>
      </w:r>
      <w:r w:rsidRPr="00A1065E">
        <w:rPr>
          <w:rFonts w:ascii="Arial" w:hAnsi="Arial" w:cs="Arial"/>
          <w:bCs/>
        </w:rPr>
        <w:t>valmisoleku</w:t>
      </w:r>
      <w:r w:rsidR="00E208B6">
        <w:rPr>
          <w:rFonts w:ascii="Arial" w:hAnsi="Arial" w:cs="Arial"/>
          <w:bCs/>
        </w:rPr>
        <w:t xml:space="preserve"> </w:t>
      </w:r>
      <w:r w:rsidRPr="00A1065E">
        <w:rPr>
          <w:rFonts w:ascii="Arial" w:hAnsi="Arial" w:cs="Arial"/>
          <w:bCs/>
        </w:rPr>
        <w:t>tasu</w:t>
      </w:r>
      <w:r w:rsidR="00E208B6">
        <w:rPr>
          <w:rFonts w:ascii="Arial" w:hAnsi="Arial" w:cs="Arial"/>
          <w:bCs/>
        </w:rPr>
        <w:t xml:space="preserve"> </w:t>
      </w:r>
      <w:r w:rsidR="00F86BC7">
        <w:rPr>
          <w:rFonts w:ascii="Arial" w:hAnsi="Arial" w:cs="Arial"/>
        </w:rPr>
        <w:t>500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eurot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käibemaksuga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ajavahemikul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01.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detsember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kuni</w:t>
      </w:r>
      <w:r w:rsidR="00E208B6">
        <w:rPr>
          <w:rFonts w:ascii="Arial" w:hAnsi="Arial" w:cs="Arial"/>
        </w:rPr>
        <w:t xml:space="preserve"> </w:t>
      </w:r>
      <w:r w:rsidRPr="00A1065E">
        <w:rPr>
          <w:rFonts w:ascii="Arial" w:hAnsi="Arial" w:cs="Arial"/>
        </w:rPr>
        <w:t>31.märts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iga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aastaselt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teede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talihooldus</w:t>
      </w:r>
      <w:r w:rsidR="00E208B6"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perioodil.</w:t>
      </w:r>
    </w:p>
    <w:p w14:paraId="01D874BC" w14:textId="77777777" w:rsidR="00F73769" w:rsidRDefault="00F73769" w:rsidP="006553FC">
      <w:pPr>
        <w:tabs>
          <w:tab w:val="left" w:pos="993"/>
        </w:tabs>
        <w:spacing w:after="0" w:line="240" w:lineRule="auto"/>
        <w:ind w:left="851"/>
        <w:jc w:val="both"/>
        <w:rPr>
          <w:rFonts w:ascii="Arial" w:hAnsi="Arial" w:cs="Arial"/>
        </w:rPr>
      </w:pPr>
    </w:p>
    <w:p w14:paraId="0BF40C7E" w14:textId="77777777" w:rsidR="005431D2" w:rsidRDefault="00E208B6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Tellija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maksab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töövõtjale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Peetri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aleviku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piirkonna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kohta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töövõtjale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valmisoleku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tasu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eurot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käibemaksuga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ajavahemikul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01.detsember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kuni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31.märts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iga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aastaselt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teede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talihooldus</w:t>
      </w:r>
      <w:r>
        <w:rPr>
          <w:rFonts w:ascii="Arial" w:hAnsi="Arial" w:cs="Arial"/>
        </w:rPr>
        <w:t xml:space="preserve"> </w:t>
      </w:r>
      <w:r w:rsidR="00F86BC7">
        <w:rPr>
          <w:rFonts w:ascii="Arial" w:hAnsi="Arial" w:cs="Arial"/>
        </w:rPr>
        <w:t>perioodil.</w:t>
      </w:r>
    </w:p>
    <w:p w14:paraId="57D5D865" w14:textId="4CF5C785" w:rsidR="00F86BC7" w:rsidRDefault="00E208B6" w:rsidP="005431D2">
      <w:pPr>
        <w:tabs>
          <w:tab w:val="left" w:pos="993"/>
        </w:tabs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4F8031" w14:textId="3873CF6F" w:rsidR="005431D2" w:rsidRDefault="005431D2" w:rsidP="006553F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Tellija tasub töö eest ühikhinna alusel, milleks on  üks tund. Ühikhinnaks on pakkumuse hind, mis on fikseeritud ja muutumatu kogu lepingu perioodi.</w:t>
      </w:r>
    </w:p>
    <w:p w14:paraId="0F2BAE62" w14:textId="7BE537CA" w:rsidR="005431D2" w:rsidRDefault="005431D2" w:rsidP="005431D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239A3799" w14:textId="6E539BC1" w:rsidR="005431D2" w:rsidRDefault="005431D2" w:rsidP="005431D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88B3DA4" w14:textId="77777777" w:rsidR="005431D2" w:rsidRPr="00A1065E" w:rsidRDefault="005431D2" w:rsidP="005431D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505C31A" w14:textId="191A7DB6" w:rsidR="008721DD" w:rsidRDefault="008721DD" w:rsidP="006553FC">
      <w:pPr>
        <w:spacing w:after="200" w:line="240" w:lineRule="auto"/>
        <w:jc w:val="both"/>
        <w:rPr>
          <w:rFonts w:ascii="Arial" w:hAnsi="Arial" w:cs="Arial"/>
        </w:rPr>
      </w:pPr>
    </w:p>
    <w:p w14:paraId="28556A9D" w14:textId="6FE7C50D" w:rsidR="008721DD" w:rsidRDefault="008721DD" w:rsidP="006553FC">
      <w:pPr>
        <w:spacing w:after="200" w:line="240" w:lineRule="auto"/>
        <w:jc w:val="both"/>
        <w:rPr>
          <w:rFonts w:ascii="Arial" w:hAnsi="Arial" w:cs="Arial"/>
        </w:rPr>
      </w:pPr>
    </w:p>
    <w:p w14:paraId="297F7085" w14:textId="77777777" w:rsidR="008721DD" w:rsidRDefault="008721DD" w:rsidP="006553FC">
      <w:pPr>
        <w:spacing w:after="200" w:line="240" w:lineRule="auto"/>
        <w:jc w:val="both"/>
        <w:rPr>
          <w:rFonts w:ascii="Arial" w:hAnsi="Arial" w:cs="Arial"/>
        </w:rPr>
      </w:pPr>
    </w:p>
    <w:tbl>
      <w:tblPr>
        <w:tblW w:w="8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3608"/>
        <w:gridCol w:w="3609"/>
      </w:tblGrid>
      <w:tr w:rsidR="008721DD" w:rsidRPr="008721DD" w14:paraId="67399CCE" w14:textId="77777777" w:rsidTr="000C0739">
        <w:trPr>
          <w:trHeight w:val="299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FBFB" w14:textId="6A9CDCE1" w:rsidR="008721DD" w:rsidRPr="008721DD" w:rsidRDefault="002D449B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Järva-Jaani  alev ja Peetri aleviku avalike</w:t>
            </w:r>
            <w:r w:rsidR="008721DD" w:rsidRPr="008721DD">
              <w:rPr>
                <w:rFonts w:ascii="Arial" w:hAnsi="Arial" w:cs="Arial"/>
                <w:b/>
                <w:bCs/>
              </w:rPr>
              <w:t xml:space="preserve"> konteinerite asukohad Järva vald:</w:t>
            </w:r>
          </w:p>
        </w:tc>
      </w:tr>
      <w:tr w:rsidR="008721DD" w:rsidRPr="008721DD" w14:paraId="3545B862" w14:textId="77777777" w:rsidTr="008721DD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8139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7413E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8721DD">
              <w:rPr>
                <w:rFonts w:ascii="Arial" w:hAnsi="Arial" w:cs="Arial"/>
                <w:b/>
                <w:bCs/>
              </w:rPr>
              <w:t>Segapakendi</w:t>
            </w:r>
            <w:proofErr w:type="spellEnd"/>
            <w:r w:rsidRPr="008721DD">
              <w:rPr>
                <w:rFonts w:ascii="Arial" w:hAnsi="Arial" w:cs="Arial"/>
                <w:b/>
                <w:bCs/>
              </w:rPr>
              <w:t xml:space="preserve"> konteinerid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55EEA0C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Paberi-papi konteinerid</w:t>
            </w:r>
          </w:p>
        </w:tc>
      </w:tr>
      <w:tr w:rsidR="008721DD" w:rsidRPr="008721DD" w14:paraId="7ACCD143" w14:textId="77777777" w:rsidTr="008721DD">
        <w:trPr>
          <w:trHeight w:val="299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455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Järva-Jaani piirkond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3D0A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E-piima juures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B4A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E-piima juures</w:t>
            </w:r>
          </w:p>
        </w:tc>
      </w:tr>
      <w:tr w:rsidR="008721DD" w:rsidRPr="008721DD" w14:paraId="5737BEE3" w14:textId="77777777" w:rsidTr="008721DD">
        <w:trPr>
          <w:trHeight w:val="299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4FE10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7610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Järva-Jaani Lai 24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443D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Järva-Jaani Lai 24</w:t>
            </w:r>
          </w:p>
        </w:tc>
      </w:tr>
      <w:tr w:rsidR="008721DD" w:rsidRPr="008721DD" w14:paraId="783ED5BE" w14:textId="77777777" w:rsidTr="008721DD">
        <w:trPr>
          <w:trHeight w:val="299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8B2FD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64C3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Pikk 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3FF2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721DD" w:rsidRPr="008721DD" w14:paraId="5505A298" w14:textId="77777777" w:rsidTr="008721DD">
        <w:trPr>
          <w:trHeight w:val="299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DBA5D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5C73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Koeru tee ja Kase parkla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9062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721DD" w:rsidRPr="008721DD" w14:paraId="6F4F78D8" w14:textId="77777777" w:rsidTr="008721DD">
        <w:trPr>
          <w:trHeight w:val="299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463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Kareda piirkond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EBA3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8721DD">
              <w:rPr>
                <w:rFonts w:ascii="Arial" w:hAnsi="Arial" w:cs="Arial"/>
                <w:b/>
                <w:bCs/>
              </w:rPr>
              <w:t>Ämbra</w:t>
            </w:r>
            <w:proofErr w:type="spellEnd"/>
            <w:r w:rsidRPr="008721DD">
              <w:rPr>
                <w:rFonts w:ascii="Arial" w:hAnsi="Arial" w:cs="Arial"/>
                <w:b/>
                <w:bCs/>
              </w:rPr>
              <w:t xml:space="preserve"> A &amp; O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6E62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8721DD">
              <w:rPr>
                <w:rFonts w:ascii="Arial" w:hAnsi="Arial" w:cs="Arial"/>
                <w:b/>
                <w:bCs/>
              </w:rPr>
              <w:t>Ämbra</w:t>
            </w:r>
            <w:proofErr w:type="spellEnd"/>
            <w:r w:rsidRPr="008721DD">
              <w:rPr>
                <w:rFonts w:ascii="Arial" w:hAnsi="Arial" w:cs="Arial"/>
                <w:b/>
                <w:bCs/>
              </w:rPr>
              <w:t xml:space="preserve"> A &amp; O</w:t>
            </w:r>
          </w:p>
        </w:tc>
      </w:tr>
      <w:tr w:rsidR="008721DD" w:rsidRPr="008721DD" w14:paraId="50649C43" w14:textId="77777777" w:rsidTr="008721DD">
        <w:trPr>
          <w:trHeight w:val="299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BEF1A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A35E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Kareda keskkonnajaam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2EB4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Kareda keskkonnajaam</w:t>
            </w:r>
          </w:p>
        </w:tc>
      </w:tr>
      <w:tr w:rsidR="008721DD" w:rsidRPr="008721DD" w14:paraId="78B01FAD" w14:textId="77777777" w:rsidTr="008721DD">
        <w:trPr>
          <w:trHeight w:val="299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323A66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18CC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Peetri, Välja 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175C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721DD" w:rsidRPr="008721DD" w14:paraId="26F9C910" w14:textId="77777777" w:rsidTr="008721DD">
        <w:trPr>
          <w:trHeight w:val="299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C2869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01AA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Kareda lauda juures asfaldi plats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F1B" w14:textId="77777777" w:rsidR="008721DD" w:rsidRPr="008721DD" w:rsidRDefault="008721DD" w:rsidP="008721DD">
            <w:pPr>
              <w:spacing w:after="20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721D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76ED2BCE" w14:textId="77777777" w:rsidR="00BB73B7" w:rsidRPr="00BB73B7" w:rsidRDefault="00BB73B7" w:rsidP="006553FC">
      <w:pPr>
        <w:spacing w:after="200" w:line="240" w:lineRule="auto"/>
        <w:jc w:val="both"/>
        <w:rPr>
          <w:rFonts w:ascii="Arial" w:hAnsi="Arial" w:cs="Arial"/>
          <w:b/>
          <w:bCs/>
        </w:rPr>
      </w:pPr>
    </w:p>
    <w:p w14:paraId="7F1CDDF8" w14:textId="77777777" w:rsidR="00965CA3" w:rsidRDefault="00965CA3" w:rsidP="006553FC">
      <w:pPr>
        <w:spacing w:line="240" w:lineRule="auto"/>
      </w:pPr>
    </w:p>
    <w:sectPr w:rsidR="00965CA3" w:rsidSect="007A08C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84D96" w14:textId="77777777" w:rsidR="00263C1C" w:rsidRDefault="00263C1C" w:rsidP="006553FC">
      <w:pPr>
        <w:spacing w:after="0" w:line="240" w:lineRule="auto"/>
      </w:pPr>
      <w:r>
        <w:separator/>
      </w:r>
    </w:p>
  </w:endnote>
  <w:endnote w:type="continuationSeparator" w:id="0">
    <w:p w14:paraId="6DE9B435" w14:textId="77777777" w:rsidR="00263C1C" w:rsidRDefault="00263C1C" w:rsidP="0065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6748479"/>
      <w:docPartObj>
        <w:docPartGallery w:val="Page Numbers (Bottom of Page)"/>
        <w:docPartUnique/>
      </w:docPartObj>
    </w:sdtPr>
    <w:sdtEndPr/>
    <w:sdtContent>
      <w:p w14:paraId="4466D233" w14:textId="48BD878B" w:rsidR="006553FC" w:rsidRDefault="006553FC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6B82D" w14:textId="77777777" w:rsidR="006553FC" w:rsidRDefault="006553F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961BE" w14:textId="77777777" w:rsidR="00263C1C" w:rsidRDefault="00263C1C" w:rsidP="006553FC">
      <w:pPr>
        <w:spacing w:after="0" w:line="240" w:lineRule="auto"/>
      </w:pPr>
      <w:r>
        <w:separator/>
      </w:r>
    </w:p>
  </w:footnote>
  <w:footnote w:type="continuationSeparator" w:id="0">
    <w:p w14:paraId="65F2E4F8" w14:textId="77777777" w:rsidR="00263C1C" w:rsidRDefault="00263C1C" w:rsidP="00655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E383A"/>
    <w:multiLevelType w:val="multilevel"/>
    <w:tmpl w:val="37E49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17"/>
    <w:rsid w:val="00060A7C"/>
    <w:rsid w:val="000E723D"/>
    <w:rsid w:val="00263C1C"/>
    <w:rsid w:val="002723BB"/>
    <w:rsid w:val="002845BC"/>
    <w:rsid w:val="002D449B"/>
    <w:rsid w:val="00323490"/>
    <w:rsid w:val="003870B1"/>
    <w:rsid w:val="003D241A"/>
    <w:rsid w:val="00405615"/>
    <w:rsid w:val="005431D2"/>
    <w:rsid w:val="005A7CAA"/>
    <w:rsid w:val="005D0E50"/>
    <w:rsid w:val="006553FC"/>
    <w:rsid w:val="006C5857"/>
    <w:rsid w:val="007A08C7"/>
    <w:rsid w:val="007C6E17"/>
    <w:rsid w:val="008721DD"/>
    <w:rsid w:val="00965CA3"/>
    <w:rsid w:val="00BB73B7"/>
    <w:rsid w:val="00C33329"/>
    <w:rsid w:val="00E208B6"/>
    <w:rsid w:val="00F73769"/>
    <w:rsid w:val="00F82221"/>
    <w:rsid w:val="00F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606A"/>
  <w15:chartTrackingRefBased/>
  <w15:docId w15:val="{4CCDCF50-EB8C-4496-947E-C4B581D6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BB7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LoendilikMrk">
    <w:name w:val="Loendi lõik Märk"/>
    <w:basedOn w:val="Liguvaikefont"/>
    <w:link w:val="Loendilik"/>
    <w:uiPriority w:val="34"/>
    <w:rsid w:val="00BB73B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5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553FC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655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553FC"/>
  </w:style>
  <w:style w:type="paragraph" w:styleId="Jalus">
    <w:name w:val="footer"/>
    <w:basedOn w:val="Normaallaad"/>
    <w:link w:val="JalusMrk"/>
    <w:uiPriority w:val="99"/>
    <w:unhideWhenUsed/>
    <w:rsid w:val="00655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5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Salum</dc:creator>
  <cp:keywords/>
  <dc:description/>
  <cp:lastModifiedBy>Ilme Kukk</cp:lastModifiedBy>
  <cp:revision>2</cp:revision>
  <dcterms:created xsi:type="dcterms:W3CDTF">2020-12-16T14:32:00Z</dcterms:created>
  <dcterms:modified xsi:type="dcterms:W3CDTF">2020-12-16T14:32:00Z</dcterms:modified>
</cp:coreProperties>
</file>