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C87309" w:rsidP="003E1A97">
            <w:pPr>
              <w:pStyle w:val="Lisatekst"/>
              <w:numPr>
                <w:ilvl w:val="0"/>
                <w:numId w:val="0"/>
              </w:numPr>
              <w:spacing w:before="0"/>
              <w:rPr>
                <w:b/>
                <w:szCs w:val="24"/>
              </w:rPr>
            </w:pPr>
            <w:bookmarkStart w:id="0" w:name="_GoBack"/>
            <w:bookmarkEnd w:id="0"/>
            <w:r>
              <w:rPr>
                <w:b/>
                <w:szCs w:val="24"/>
              </w:rPr>
              <w:t>Hajaasustuse programm 2020</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r>
              <w:rPr>
                <w:b/>
                <w:bCs/>
                <w:i/>
                <w:iCs/>
                <w:color w:val="FF0000"/>
              </w:rPr>
              <w:t>Tä</w:t>
            </w:r>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t xml:space="preserve">ehk 2/3 projekti </w:t>
            </w:r>
            <w:r w:rsidRPr="0067424F">
              <w:t>üldmaksumusest):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pPr>
            <w:r w:rsidRPr="0067424F">
              <w:t>Oma- ja kaasfinantseeringu summa</w:t>
            </w:r>
            <w:r w:rsidR="00C87309">
              <w:t xml:space="preserve"> (vähemalt </w:t>
            </w:r>
            <w:r>
              <w:t xml:space="preserve">33% </w:t>
            </w:r>
            <w:r w:rsidR="00C87309">
              <w:t xml:space="preserve">ehk 1/3 </w:t>
            </w:r>
            <w:r>
              <w:t>projekti üldmaksumusest)</w:t>
            </w:r>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rsidR="00313672" w:rsidRPr="00AE2040" w:rsidRDefault="00313672" w:rsidP="003E1A97">
            <w:pPr>
              <w:spacing w:after="120"/>
              <w:rPr>
                <w:iCs/>
              </w:rPr>
            </w:pPr>
            <w:r w:rsidRPr="00F04026">
              <w:rPr>
                <w:iCs/>
              </w:rPr>
              <w:t>Arvelduskonto number:</w:t>
            </w:r>
          </w:p>
        </w:tc>
        <w:tc>
          <w:tcPr>
            <w:tcW w:w="2523"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sidR="004D07ED">
              <w:rPr>
                <w:i/>
              </w:rPr>
              <w:t>õib kesta kuni 31. oktoober 2021</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majapidamine</w:t>
            </w:r>
            <w:r w:rsidR="005A75D8">
              <w:t xml:space="preserve"> (või kaastaotleja majapidamine)</w:t>
            </w:r>
            <w:r w:rsidR="00752963" w:rsidRPr="00800F0D">
              <w:t xml:space="preserve"> on saanud Hajaasustuse progra</w:t>
            </w:r>
            <w:r w:rsidR="004D07ED">
              <w:t xml:space="preserve">mmist toetust aastatel </w:t>
            </w:r>
            <w:r w:rsidR="004D07ED" w:rsidRPr="00BF30B1">
              <w:rPr>
                <w:b/>
              </w:rPr>
              <w:t>2015-2019</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kaastaotleja(te)ga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D2CA3"/>
    <w:rsid w:val="00111A19"/>
    <w:rsid w:val="00152A98"/>
    <w:rsid w:val="0017012A"/>
    <w:rsid w:val="001C0294"/>
    <w:rsid w:val="001F6F0C"/>
    <w:rsid w:val="00212946"/>
    <w:rsid w:val="0024232B"/>
    <w:rsid w:val="002C25CC"/>
    <w:rsid w:val="002D107F"/>
    <w:rsid w:val="00313672"/>
    <w:rsid w:val="003474DB"/>
    <w:rsid w:val="00431FBD"/>
    <w:rsid w:val="004D07ED"/>
    <w:rsid w:val="004F1111"/>
    <w:rsid w:val="005A75D8"/>
    <w:rsid w:val="005C171C"/>
    <w:rsid w:val="006A490C"/>
    <w:rsid w:val="00752963"/>
    <w:rsid w:val="007878FE"/>
    <w:rsid w:val="007F021B"/>
    <w:rsid w:val="00800F0D"/>
    <w:rsid w:val="008D364E"/>
    <w:rsid w:val="009413AA"/>
    <w:rsid w:val="00971853"/>
    <w:rsid w:val="00971D8E"/>
    <w:rsid w:val="00A03A11"/>
    <w:rsid w:val="00BA6453"/>
    <w:rsid w:val="00BF30B1"/>
    <w:rsid w:val="00C87309"/>
    <w:rsid w:val="00CA258B"/>
    <w:rsid w:val="00D54FE5"/>
    <w:rsid w:val="00D80A89"/>
    <w:rsid w:val="00E2181C"/>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Ilme Kukk</cp:lastModifiedBy>
  <cp:revision>2</cp:revision>
  <dcterms:created xsi:type="dcterms:W3CDTF">2020-01-29T10:43:00Z</dcterms:created>
  <dcterms:modified xsi:type="dcterms:W3CDTF">2020-01-29T10:43:00Z</dcterms:modified>
</cp:coreProperties>
</file>