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99" w:rsidRDefault="004737E4">
      <w:pPr>
        <w:spacing w:after="10" w:line="249" w:lineRule="auto"/>
        <w:ind w:left="4500" w:right="-15"/>
        <w:jc w:val="right"/>
      </w:pPr>
      <w:r>
        <w:t>Lisa 1</w:t>
      </w:r>
    </w:p>
    <w:p w:rsidR="007C3C99" w:rsidRPr="001610D8" w:rsidRDefault="004737E4">
      <w:pPr>
        <w:spacing w:after="252" w:line="259" w:lineRule="auto"/>
        <w:ind w:left="-5"/>
        <w:jc w:val="left"/>
        <w:rPr>
          <w:lang w:val="et-EE"/>
        </w:rPr>
      </w:pPr>
      <w:r w:rsidRPr="001610D8">
        <w:rPr>
          <w:b/>
          <w:lang w:val="et-EE"/>
        </w:rPr>
        <w:t>Tehniline kirjeldus</w:t>
      </w:r>
    </w:p>
    <w:p w:rsidR="007C3C99" w:rsidRPr="001610D8" w:rsidRDefault="004737E4">
      <w:pPr>
        <w:pStyle w:val="Pealkiri1"/>
        <w:ind w:left="-5"/>
        <w:rPr>
          <w:lang w:val="et-EE"/>
        </w:rPr>
      </w:pPr>
      <w:r w:rsidRPr="001610D8">
        <w:rPr>
          <w:lang w:val="et-EE"/>
        </w:rPr>
        <w:t>Ekskavaatori teenus</w:t>
      </w:r>
    </w:p>
    <w:p w:rsidR="007C3C99" w:rsidRPr="001610D8" w:rsidRDefault="004737E4">
      <w:pPr>
        <w:ind w:left="-5" w:right="-5"/>
        <w:rPr>
          <w:lang w:val="et-EE"/>
        </w:rPr>
      </w:pPr>
      <w:r w:rsidRPr="001610D8">
        <w:rPr>
          <w:lang w:val="et-EE"/>
        </w:rPr>
        <w:t xml:space="preserve">Hanke eesmärgiks on leida ekskavaatori teenuse osutaja ehk maavara tõstja transportivale tehnikale </w:t>
      </w:r>
      <w:proofErr w:type="spellStart"/>
      <w:r w:rsidRPr="001610D8">
        <w:rPr>
          <w:lang w:val="et-EE"/>
        </w:rPr>
        <w:t>Neitla</w:t>
      </w:r>
      <w:proofErr w:type="spellEnd"/>
      <w:r w:rsidRPr="001610D8">
        <w:rPr>
          <w:lang w:val="et-EE"/>
        </w:rPr>
        <w:t xml:space="preserve"> karjääris, </w:t>
      </w:r>
      <w:proofErr w:type="spellStart"/>
      <w:r w:rsidRPr="001610D8">
        <w:rPr>
          <w:lang w:val="et-EE"/>
        </w:rPr>
        <w:t>Neitla</w:t>
      </w:r>
      <w:proofErr w:type="spellEnd"/>
      <w:r w:rsidRPr="001610D8">
        <w:rPr>
          <w:lang w:val="et-EE"/>
        </w:rPr>
        <w:t xml:space="preserve"> külas, </w:t>
      </w:r>
      <w:r w:rsidR="00B73EF7" w:rsidRPr="001610D8">
        <w:rPr>
          <w:lang w:val="et-EE"/>
        </w:rPr>
        <w:t>Järva</w:t>
      </w:r>
      <w:r w:rsidRPr="001610D8">
        <w:rPr>
          <w:lang w:val="et-EE"/>
        </w:rPr>
        <w:t xml:space="preserve"> vallas Järvamaal. Ekskavaatori teenuse hinnas peavad sisalduma kõik teenuse osutamiseks vajalikud kulud: tehnika transport karjääri, töötasud, ekskavaatori ekspluatatsiooniga kaasnevad kulud (kindlustused, amortisatsioon jms.), kütuse kulud jne. Ekskavaatoriteenuse osutamiseks peab ettevõtja omama ühte vähemalt 13 tonnise kaaluga ekskavaatorit, mille kopa maht on vähemalt 0,8 m</w:t>
      </w:r>
      <w:r w:rsidRPr="001610D8">
        <w:rPr>
          <w:vertAlign w:val="superscript"/>
          <w:lang w:val="et-EE"/>
        </w:rPr>
        <w:t>3</w:t>
      </w:r>
      <w:r w:rsidRPr="001610D8">
        <w:rPr>
          <w:lang w:val="et-EE"/>
        </w:rPr>
        <w:t xml:space="preserve"> ning ekskavaatori noole pikkus peab olema vähemalt 8 m. Ekskavaatori teenust osutav ekskavaator peab olema võetud esmaselt kasutusele mitte varem, kui 01.01.20</w:t>
      </w:r>
      <w:r w:rsidR="004D1A55" w:rsidRPr="001610D8">
        <w:rPr>
          <w:lang w:val="et-EE"/>
        </w:rPr>
        <w:t>00</w:t>
      </w:r>
      <w:r w:rsidRPr="001610D8">
        <w:rPr>
          <w:lang w:val="et-EE"/>
        </w:rPr>
        <w:t>.a. Minimaalne transportivale tehnikale tõstev kogus on 80 m</w:t>
      </w:r>
      <w:r w:rsidRPr="001610D8">
        <w:rPr>
          <w:vertAlign w:val="superscript"/>
          <w:lang w:val="et-EE"/>
        </w:rPr>
        <w:t xml:space="preserve">3 </w:t>
      </w:r>
      <w:r w:rsidRPr="001610D8">
        <w:rPr>
          <w:lang w:val="et-EE"/>
        </w:rPr>
        <w:t xml:space="preserve">korra (tööpäeva) kohta, milleks peab pakkuja valmis olema. </w:t>
      </w:r>
      <w:r w:rsidR="00A165EF" w:rsidRPr="001610D8">
        <w:rPr>
          <w:lang w:val="et-EE"/>
        </w:rPr>
        <w:t>A</w:t>
      </w:r>
      <w:r w:rsidRPr="001610D8">
        <w:rPr>
          <w:lang w:val="et-EE"/>
        </w:rPr>
        <w:t>asta</w:t>
      </w:r>
      <w:r w:rsidR="00A165EF" w:rsidRPr="001610D8">
        <w:rPr>
          <w:lang w:val="et-EE"/>
        </w:rPr>
        <w:t>ne</w:t>
      </w:r>
      <w:r w:rsidRPr="001610D8">
        <w:rPr>
          <w:lang w:val="et-EE"/>
        </w:rPr>
        <w:t xml:space="preserve"> eeldatav töömaht on </w:t>
      </w:r>
      <w:r w:rsidR="003147ED" w:rsidRPr="001610D8">
        <w:rPr>
          <w:lang w:val="et-EE"/>
        </w:rPr>
        <w:t>3</w:t>
      </w:r>
      <w:r w:rsidR="00A165EF" w:rsidRPr="001610D8">
        <w:rPr>
          <w:lang w:val="et-EE"/>
        </w:rPr>
        <w:t>000-</w:t>
      </w:r>
      <w:r w:rsidRPr="001610D8">
        <w:rPr>
          <w:lang w:val="et-EE"/>
        </w:rPr>
        <w:t>25 000 m</w:t>
      </w:r>
      <w:r w:rsidRPr="001610D8">
        <w:rPr>
          <w:vertAlign w:val="superscript"/>
          <w:lang w:val="et-EE"/>
        </w:rPr>
        <w:t xml:space="preserve">3 </w:t>
      </w:r>
      <w:r w:rsidRPr="001610D8">
        <w:rPr>
          <w:lang w:val="et-EE"/>
        </w:rPr>
        <w:t>peale laaditavat maavara. Hankija ei võta vastutust, kui hanke maht väheneb või suureneb oluliselt, kuid pakkuja peab olema vastavateks riskideks valmis.</w:t>
      </w:r>
      <w:r w:rsidR="00A165EF" w:rsidRPr="001610D8">
        <w:rPr>
          <w:lang w:val="et-EE"/>
        </w:rPr>
        <w:t xml:space="preserve"> Pakkuja peab </w:t>
      </w:r>
      <w:r w:rsidR="00FD3728" w:rsidRPr="001610D8">
        <w:rPr>
          <w:lang w:val="et-EE"/>
        </w:rPr>
        <w:t>märkima ülesse laaditava transpordi registri numbri ning</w:t>
      </w:r>
      <w:r w:rsidR="00A165EF" w:rsidRPr="001610D8">
        <w:rPr>
          <w:lang w:val="et-EE"/>
        </w:rPr>
        <w:t xml:space="preserve"> laaditava maavara koguse</w:t>
      </w:r>
      <w:r w:rsidR="00FD3728" w:rsidRPr="001610D8">
        <w:rPr>
          <w:lang w:val="et-EE"/>
        </w:rPr>
        <w:t>.</w:t>
      </w:r>
      <w:r w:rsidR="00A165EF" w:rsidRPr="001610D8">
        <w:rPr>
          <w:lang w:val="et-EE"/>
        </w:rPr>
        <w:t xml:space="preserve"> </w:t>
      </w:r>
    </w:p>
    <w:p w:rsidR="007C3C99" w:rsidRPr="001610D8" w:rsidRDefault="004737E4">
      <w:pPr>
        <w:ind w:left="-5" w:right="-5"/>
        <w:rPr>
          <w:lang w:val="et-EE"/>
        </w:rPr>
      </w:pPr>
      <w:r w:rsidRPr="001610D8">
        <w:rPr>
          <w:lang w:val="et-EE"/>
        </w:rPr>
        <w:t>Teenuse osutaja ei ole kohustatud ekskavaatorit pidevalt karjääris hoidma, kuid peab olema valmis teenuse osutamiseks minimaalselt 24 tunnise etteteatamisajaga. Ette teatamiseks loetakse telefonikõnet, e-kirja, kirja jms.</w:t>
      </w:r>
    </w:p>
    <w:p w:rsidR="007C3C99" w:rsidRPr="001610D8" w:rsidRDefault="00B20697">
      <w:pPr>
        <w:spacing w:after="276"/>
        <w:ind w:left="-5" w:right="-5"/>
        <w:rPr>
          <w:lang w:val="et-EE"/>
        </w:rPr>
      </w:pPr>
      <w:r w:rsidRPr="001610D8">
        <w:rPr>
          <w:lang w:val="et-EE"/>
        </w:rPr>
        <w:t xml:space="preserve">Ekskavaatoriteenuse osutaja peab omama varuekskavaatori kasutamise võimalust juhuks, kui põhiliselt teenust pakkuv tehnikal peaks tekkima rike. Rikke esinemisel võib kasutada hankes nõutud parameetritest erinevat tehnikat. Rike tuleb kõrvaldada esimesel võimalusel ning tagada tööks nõutud tehnika olemasolu. </w:t>
      </w:r>
      <w:r w:rsidR="004737E4" w:rsidRPr="001610D8">
        <w:rPr>
          <w:lang w:val="et-EE"/>
        </w:rPr>
        <w:t>Varuekskavaatori olemasolu tõendamiseks lisatakse pakkumusele koopia omandi- või kasutusõigust tõendavast dokumendist.</w:t>
      </w:r>
    </w:p>
    <w:p w:rsidR="007C3C99" w:rsidRPr="001610D8" w:rsidRDefault="00F7161F">
      <w:pPr>
        <w:pStyle w:val="Pealkiri1"/>
        <w:ind w:left="-5"/>
        <w:rPr>
          <w:lang w:val="et-EE"/>
        </w:rPr>
      </w:pPr>
      <w:r w:rsidRPr="001610D8">
        <w:rPr>
          <w:lang w:val="et-EE"/>
        </w:rPr>
        <w:t>Siseteede</w:t>
      </w:r>
      <w:r w:rsidR="00A165EF" w:rsidRPr="001610D8">
        <w:rPr>
          <w:lang w:val="et-EE"/>
        </w:rPr>
        <w:t xml:space="preserve"> </w:t>
      </w:r>
      <w:r w:rsidR="004737E4" w:rsidRPr="001610D8">
        <w:rPr>
          <w:lang w:val="et-EE"/>
        </w:rPr>
        <w:t>hooldamine</w:t>
      </w:r>
    </w:p>
    <w:p w:rsidR="00DC6D3F" w:rsidRPr="001610D8" w:rsidRDefault="004737E4">
      <w:pPr>
        <w:ind w:left="-5" w:right="-5"/>
        <w:rPr>
          <w:lang w:val="et-EE"/>
        </w:rPr>
      </w:pPr>
      <w:r w:rsidRPr="001610D8">
        <w:rPr>
          <w:lang w:val="et-EE"/>
        </w:rPr>
        <w:t xml:space="preserve">Lisaks ekskavaatoriteenusele peab pakkuja </w:t>
      </w:r>
      <w:r w:rsidR="004D1A55" w:rsidRPr="001610D8">
        <w:rPr>
          <w:lang w:val="et-EE"/>
        </w:rPr>
        <w:t>tagama</w:t>
      </w:r>
      <w:r w:rsidRPr="001610D8">
        <w:rPr>
          <w:lang w:val="et-EE"/>
        </w:rPr>
        <w:t xml:space="preserve"> maavara transportivale tehnikale juurdepääsu</w:t>
      </w:r>
      <w:r w:rsidR="00B20697" w:rsidRPr="001610D8">
        <w:rPr>
          <w:lang w:val="et-EE"/>
        </w:rPr>
        <w:t xml:space="preserve"> ning</w:t>
      </w:r>
      <w:r w:rsidRPr="001610D8">
        <w:rPr>
          <w:lang w:val="et-EE"/>
        </w:rPr>
        <w:t xml:space="preserve"> </w:t>
      </w:r>
      <w:r w:rsidR="00B20697" w:rsidRPr="001610D8">
        <w:rPr>
          <w:lang w:val="et-EE"/>
        </w:rPr>
        <w:t>karjäärisiseseid teid</w:t>
      </w:r>
      <w:r w:rsidRPr="001610D8">
        <w:rPr>
          <w:lang w:val="et-EE"/>
        </w:rPr>
        <w:t xml:space="preserve"> hooldama (liivatama, lumelükkamine jms.) oma</w:t>
      </w:r>
      <w:r w:rsidR="00B20697" w:rsidRPr="001610D8">
        <w:rPr>
          <w:lang w:val="et-EE"/>
        </w:rPr>
        <w:t>des</w:t>
      </w:r>
      <w:r w:rsidRPr="001610D8">
        <w:rPr>
          <w:lang w:val="et-EE"/>
        </w:rPr>
        <w:t xml:space="preserve"> selleks vastavat tehnikat.</w:t>
      </w:r>
      <w:r w:rsidR="00A165EF" w:rsidRPr="001610D8">
        <w:rPr>
          <w:lang w:val="et-EE"/>
        </w:rPr>
        <w:t xml:space="preserve"> </w:t>
      </w:r>
      <w:proofErr w:type="spellStart"/>
      <w:r w:rsidR="00B20697" w:rsidRPr="001610D8">
        <w:rPr>
          <w:lang w:val="et-EE"/>
        </w:rPr>
        <w:t>Neitla</w:t>
      </w:r>
      <w:proofErr w:type="spellEnd"/>
      <w:r w:rsidR="00B20697" w:rsidRPr="001610D8">
        <w:rPr>
          <w:lang w:val="et-EE"/>
        </w:rPr>
        <w:t xml:space="preserve"> karjääri </w:t>
      </w:r>
      <w:proofErr w:type="spellStart"/>
      <w:r w:rsidR="00B20697" w:rsidRPr="001610D8">
        <w:rPr>
          <w:lang w:val="et-EE"/>
        </w:rPr>
        <w:t>siseteede</w:t>
      </w:r>
      <w:proofErr w:type="spellEnd"/>
      <w:r w:rsidR="00B20697" w:rsidRPr="001610D8">
        <w:rPr>
          <w:lang w:val="et-EE"/>
        </w:rPr>
        <w:t xml:space="preserve"> rajami</w:t>
      </w:r>
      <w:r w:rsidR="00DC6D3F" w:rsidRPr="001610D8">
        <w:rPr>
          <w:lang w:val="et-EE"/>
        </w:rPr>
        <w:t>seks ja l</w:t>
      </w:r>
      <w:r w:rsidR="00A165EF" w:rsidRPr="001610D8">
        <w:rPr>
          <w:lang w:val="et-EE"/>
        </w:rPr>
        <w:t>iivatami</w:t>
      </w:r>
      <w:r w:rsidR="00DC6D3F" w:rsidRPr="001610D8">
        <w:rPr>
          <w:lang w:val="et-EE"/>
        </w:rPr>
        <w:t>seks</w:t>
      </w:r>
      <w:r w:rsidR="00A165EF" w:rsidRPr="001610D8">
        <w:rPr>
          <w:lang w:val="et-EE"/>
        </w:rPr>
        <w:t xml:space="preserve"> </w:t>
      </w:r>
      <w:r w:rsidR="00DC6D3F" w:rsidRPr="001610D8">
        <w:rPr>
          <w:lang w:val="et-EE"/>
        </w:rPr>
        <w:t>kasutatakse</w:t>
      </w:r>
      <w:r w:rsidR="00A165EF" w:rsidRPr="001610D8">
        <w:rPr>
          <w:lang w:val="et-EE"/>
        </w:rPr>
        <w:t xml:space="preserve"> karjääri</w:t>
      </w:r>
      <w:r w:rsidR="00DC6D3F" w:rsidRPr="001610D8">
        <w:rPr>
          <w:lang w:val="et-EE"/>
        </w:rPr>
        <w:t>s olevat materjali</w:t>
      </w:r>
      <w:r w:rsidR="00FD3728" w:rsidRPr="001610D8">
        <w:rPr>
          <w:lang w:val="et-EE"/>
        </w:rPr>
        <w:t>. Rajatava karjääri</w:t>
      </w:r>
      <w:r w:rsidR="003147ED" w:rsidRPr="001610D8">
        <w:rPr>
          <w:lang w:val="et-EE"/>
        </w:rPr>
        <w:t xml:space="preserve"> </w:t>
      </w:r>
      <w:r w:rsidR="00FD3728" w:rsidRPr="001610D8">
        <w:rPr>
          <w:lang w:val="et-EE"/>
        </w:rPr>
        <w:t xml:space="preserve">sisesetee </w:t>
      </w:r>
      <w:r w:rsidR="003147ED" w:rsidRPr="001610D8">
        <w:rPr>
          <w:lang w:val="et-EE"/>
        </w:rPr>
        <w:t>l</w:t>
      </w:r>
      <w:r w:rsidR="00FD3728" w:rsidRPr="001610D8">
        <w:rPr>
          <w:lang w:val="et-EE"/>
        </w:rPr>
        <w:t>aius peab olema vähemalt 3,5m lai.</w:t>
      </w:r>
      <w:r w:rsidRPr="001610D8">
        <w:rPr>
          <w:lang w:val="et-EE"/>
        </w:rPr>
        <w:t xml:space="preserve"> Teede rajamine ja hooldamine ei kuulu ekskavaatori teenuse mahtu ning selle üle peetakse eraldi arvestust kulunud töötundide põhjal. </w:t>
      </w:r>
      <w:r w:rsidR="00DC6D3F" w:rsidRPr="001610D8">
        <w:rPr>
          <w:lang w:val="et-EE"/>
        </w:rPr>
        <w:t xml:space="preserve">Karjääri </w:t>
      </w:r>
      <w:proofErr w:type="spellStart"/>
      <w:r w:rsidR="00DC6D3F" w:rsidRPr="001610D8">
        <w:rPr>
          <w:lang w:val="et-EE"/>
        </w:rPr>
        <w:t>siseteede</w:t>
      </w:r>
      <w:proofErr w:type="spellEnd"/>
      <w:r w:rsidR="00DC6D3F" w:rsidRPr="001610D8">
        <w:rPr>
          <w:lang w:val="et-EE"/>
        </w:rPr>
        <w:t xml:space="preserve"> rajamiseks ja hoolduseks vajalikule tehnikale parameetrid ei ole määratletud. Pakkuja peab esitama juurdepääsude rajamiseks ja hooldamiseks vajamineva tehnika (veoauto, buldooser jms) olemasolu tõendavad dokumendid. </w:t>
      </w:r>
      <w:r w:rsidRPr="001610D8">
        <w:rPr>
          <w:lang w:val="et-EE"/>
        </w:rPr>
        <w:t xml:space="preserve">Vajadusel võib hankija lükata kogu pakkumuse tagasi, kui hankija hinnangul selgub, et pakutud tehnikaga ei ole võimalik karjääri teid </w:t>
      </w:r>
      <w:r w:rsidR="006E1A09" w:rsidRPr="001610D8">
        <w:rPr>
          <w:lang w:val="et-EE"/>
        </w:rPr>
        <w:t>rajada</w:t>
      </w:r>
      <w:r w:rsidRPr="001610D8">
        <w:rPr>
          <w:lang w:val="et-EE"/>
        </w:rPr>
        <w:t xml:space="preserve"> ja hooldada. </w:t>
      </w:r>
    </w:p>
    <w:p w:rsidR="00DC6D3F" w:rsidRPr="001610D8" w:rsidRDefault="00DC6D3F">
      <w:pPr>
        <w:ind w:left="-5" w:right="-5"/>
        <w:rPr>
          <w:lang w:val="et-EE"/>
        </w:rPr>
      </w:pPr>
    </w:p>
    <w:p w:rsidR="007C3C99" w:rsidRPr="001610D8" w:rsidRDefault="007C3C99">
      <w:pPr>
        <w:ind w:left="-5" w:right="-5"/>
        <w:rPr>
          <w:lang w:val="et-EE"/>
        </w:rPr>
      </w:pPr>
      <w:bookmarkStart w:id="0" w:name="_GoBack"/>
      <w:bookmarkEnd w:id="0"/>
    </w:p>
    <w:sectPr w:rsidR="007C3C99" w:rsidRPr="001610D8">
      <w:pgSz w:w="11900" w:h="16840"/>
      <w:pgMar w:top="1440" w:right="896" w:bottom="1440" w:left="20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99"/>
    <w:rsid w:val="00070BEC"/>
    <w:rsid w:val="001610D8"/>
    <w:rsid w:val="003147ED"/>
    <w:rsid w:val="004737E4"/>
    <w:rsid w:val="004D1A55"/>
    <w:rsid w:val="006E1A09"/>
    <w:rsid w:val="007C3C99"/>
    <w:rsid w:val="00A165EF"/>
    <w:rsid w:val="00AF44A4"/>
    <w:rsid w:val="00B20697"/>
    <w:rsid w:val="00B73EF7"/>
    <w:rsid w:val="00DC6D3F"/>
    <w:rsid w:val="00DE43AF"/>
    <w:rsid w:val="00F7161F"/>
    <w:rsid w:val="00FD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EE34"/>
  <w15:docId w15:val="{AE09CA44-C580-4FAB-9BEE-26E57433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pPr>
      <w:spacing w:after="3" w:line="239"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2297</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K-X</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K-X</dc:title>
  <dc:subject/>
  <dc:creator>Ahti Randmere</dc:creator>
  <cp:keywords/>
  <cp:lastModifiedBy>Ilme Kukk</cp:lastModifiedBy>
  <cp:revision>3</cp:revision>
  <dcterms:created xsi:type="dcterms:W3CDTF">2019-09-17T13:31:00Z</dcterms:created>
  <dcterms:modified xsi:type="dcterms:W3CDTF">2019-09-17T13:31:00Z</dcterms:modified>
</cp:coreProperties>
</file>